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35AE" w14:textId="77777777" w:rsidR="0082576A" w:rsidRPr="0087125B" w:rsidRDefault="0082576A" w:rsidP="0082576A">
      <w:pPr>
        <w:widowControl w:val="0"/>
        <w:jc w:val="both"/>
        <w:rPr>
          <w:rFonts w:ascii="Arial" w:hAnsi="Arial" w:cs="Arial"/>
          <w:i/>
          <w:iCs/>
        </w:rPr>
      </w:pPr>
      <w:r w:rsidRPr="00933E1D">
        <w:rPr>
          <w:rFonts w:ascii="Arial" w:hAnsi="Arial" w:cs="Arial"/>
          <w:bCs/>
          <w:i/>
          <w:iCs/>
          <w:highlight w:val="lightGray"/>
        </w:rPr>
        <w:t>Šed</w:t>
      </w:r>
      <w:r w:rsidRPr="00956389">
        <w:rPr>
          <w:rFonts w:ascii="Arial" w:hAnsi="Arial" w:cs="Arial"/>
          <w:bCs/>
          <w:i/>
          <w:iCs/>
          <w:highlight w:val="lightGray"/>
        </w:rPr>
        <w:t>á</w:t>
      </w:r>
      <w:r w:rsidRPr="00956389">
        <w:rPr>
          <w:rFonts w:ascii="Arial" w:hAnsi="Arial" w:cs="Arial"/>
          <w:i/>
          <w:iCs/>
          <w:highlight w:val="lightGray"/>
        </w:rPr>
        <w:t xml:space="preserve"> pole vyplní dodavatel, který také odstraní šedě označen</w:t>
      </w:r>
      <w:r w:rsidRPr="0087125B">
        <w:rPr>
          <w:rFonts w:ascii="Arial" w:hAnsi="Arial" w:cs="Arial"/>
          <w:i/>
          <w:iCs/>
          <w:highlight w:val="lightGray"/>
        </w:rPr>
        <w:t xml:space="preserve">ý doprovodný text psaný kurzívou. </w:t>
      </w:r>
    </w:p>
    <w:p w14:paraId="04A84987" w14:textId="77777777" w:rsidR="00B663E3" w:rsidRPr="008A7EB4" w:rsidRDefault="00B663E3" w:rsidP="0082576A">
      <w:pPr>
        <w:widowControl w:val="0"/>
        <w:jc w:val="both"/>
        <w:rPr>
          <w:rFonts w:ascii="Arial" w:hAnsi="Arial" w:cs="Arial"/>
        </w:rPr>
      </w:pPr>
      <w:r w:rsidRPr="008A7EB4">
        <w:rPr>
          <w:rFonts w:ascii="Arial" w:hAnsi="Arial" w:cs="Arial"/>
          <w:b/>
          <w:bCs/>
          <w:color w:val="212529"/>
          <w:shd w:val="clear" w:color="auto" w:fill="FFFFFF"/>
        </w:rPr>
        <w:t>Základní škola Zlín, Dřevnická 1790, příspěvková organizace</w:t>
      </w:r>
      <w:r w:rsidRPr="008A7EB4">
        <w:rPr>
          <w:rFonts w:ascii="Arial" w:hAnsi="Arial" w:cs="Arial"/>
        </w:rPr>
        <w:t xml:space="preserve"> </w:t>
      </w:r>
    </w:p>
    <w:p w14:paraId="4DCD35B0" w14:textId="4120E9E6" w:rsidR="0082576A" w:rsidRPr="008A7EB4" w:rsidRDefault="0082576A" w:rsidP="0082576A">
      <w:pPr>
        <w:widowControl w:val="0"/>
        <w:jc w:val="both"/>
        <w:rPr>
          <w:rFonts w:ascii="Arial" w:hAnsi="Arial" w:cs="Arial"/>
        </w:rPr>
      </w:pPr>
      <w:r w:rsidRPr="008A7EB4">
        <w:rPr>
          <w:rFonts w:ascii="Arial" w:hAnsi="Arial" w:cs="Arial"/>
        </w:rPr>
        <w:t xml:space="preserve">se sídlem </w:t>
      </w:r>
      <w:r w:rsidR="00585361" w:rsidRPr="008A7EB4">
        <w:rPr>
          <w:rStyle w:val="Siln"/>
          <w:rFonts w:ascii="Arial" w:hAnsi="Arial" w:cs="Arial"/>
        </w:rPr>
        <w:t>Dřevnická 1790, 760 01 Zlín</w:t>
      </w:r>
    </w:p>
    <w:p w14:paraId="4DCD35B1" w14:textId="3D18A2AF" w:rsidR="00650066" w:rsidRPr="008A7EB4" w:rsidRDefault="0082576A" w:rsidP="0082576A">
      <w:pPr>
        <w:widowControl w:val="0"/>
        <w:jc w:val="both"/>
        <w:rPr>
          <w:rFonts w:ascii="Arial" w:hAnsi="Arial" w:cs="Arial"/>
        </w:rPr>
      </w:pPr>
      <w:r w:rsidRPr="008A7EB4">
        <w:rPr>
          <w:rFonts w:ascii="Arial" w:hAnsi="Arial" w:cs="Arial"/>
        </w:rPr>
        <w:t>zastoupené</w:t>
      </w:r>
      <w:r w:rsidR="00956389" w:rsidRPr="008A7EB4">
        <w:rPr>
          <w:rFonts w:ascii="Arial" w:hAnsi="Arial" w:cs="Arial"/>
        </w:rPr>
        <w:t xml:space="preserve"> </w:t>
      </w:r>
      <w:r w:rsidR="00585361" w:rsidRPr="008A7EB4">
        <w:rPr>
          <w:rStyle w:val="Siln"/>
          <w:rFonts w:ascii="Arial" w:hAnsi="Arial" w:cs="Arial"/>
          <w:b w:val="0"/>
        </w:rPr>
        <w:t>Mgr. Pavel Dvořák</w:t>
      </w:r>
      <w:r w:rsidR="0087125B" w:rsidRPr="008A7EB4">
        <w:rPr>
          <w:rStyle w:val="Siln"/>
          <w:rFonts w:ascii="Arial" w:hAnsi="Arial" w:cs="Arial"/>
          <w:b w:val="0"/>
        </w:rPr>
        <w:t xml:space="preserve">, ředitel </w:t>
      </w:r>
      <w:r w:rsidR="00585361" w:rsidRPr="008A7EB4">
        <w:rPr>
          <w:rStyle w:val="Siln"/>
          <w:rFonts w:ascii="Arial" w:hAnsi="Arial" w:cs="Arial"/>
          <w:b w:val="0"/>
        </w:rPr>
        <w:t>základní</w:t>
      </w:r>
      <w:r w:rsidR="0087125B" w:rsidRPr="008A7EB4">
        <w:rPr>
          <w:rStyle w:val="Siln"/>
          <w:rFonts w:ascii="Arial" w:hAnsi="Arial" w:cs="Arial"/>
          <w:b w:val="0"/>
        </w:rPr>
        <w:t xml:space="preserve"> školy</w:t>
      </w:r>
    </w:p>
    <w:p w14:paraId="18CA322E" w14:textId="77777777" w:rsidR="00585361" w:rsidRPr="008A7EB4" w:rsidRDefault="0082576A" w:rsidP="00585361">
      <w:pPr>
        <w:widowControl w:val="0"/>
        <w:jc w:val="both"/>
        <w:rPr>
          <w:rFonts w:ascii="Arial" w:hAnsi="Arial" w:cs="Arial"/>
        </w:rPr>
      </w:pPr>
      <w:r w:rsidRPr="008A7EB4">
        <w:rPr>
          <w:rFonts w:ascii="Arial" w:hAnsi="Arial" w:cs="Arial"/>
        </w:rPr>
        <w:t>zástupce ve věcech smluvních:</w:t>
      </w:r>
      <w:r w:rsidR="00585361" w:rsidRPr="008A7EB4">
        <w:rPr>
          <w:rStyle w:val="Siln"/>
          <w:rFonts w:ascii="Arial" w:hAnsi="Arial" w:cs="Arial"/>
          <w:b w:val="0"/>
        </w:rPr>
        <w:t xml:space="preserve"> Mgr. Pavel Dvořák, ředitel základní školy</w:t>
      </w:r>
      <w:r w:rsidR="00585361" w:rsidRPr="008A7EB4">
        <w:rPr>
          <w:rFonts w:ascii="Arial" w:hAnsi="Arial" w:cs="Arial"/>
        </w:rPr>
        <w:t xml:space="preserve"> </w:t>
      </w:r>
    </w:p>
    <w:p w14:paraId="4DCD35B4" w14:textId="77E42BE2" w:rsidR="0082576A" w:rsidRPr="008A7EB4" w:rsidRDefault="0082576A" w:rsidP="0082576A">
      <w:pPr>
        <w:widowControl w:val="0"/>
        <w:rPr>
          <w:rFonts w:ascii="Arial" w:hAnsi="Arial" w:cs="Arial"/>
        </w:rPr>
      </w:pPr>
      <w:r w:rsidRPr="008A7EB4">
        <w:rPr>
          <w:rFonts w:ascii="Arial" w:hAnsi="Arial" w:cs="Arial"/>
        </w:rPr>
        <w:t>IČO:</w:t>
      </w:r>
      <w:r w:rsidRPr="008A7EB4">
        <w:rPr>
          <w:rFonts w:ascii="Arial" w:hAnsi="Arial" w:cs="Arial"/>
        </w:rPr>
        <w:tab/>
      </w:r>
      <w:r w:rsidR="008A7EB4" w:rsidRPr="008A7EB4">
        <w:rPr>
          <w:rFonts w:ascii="Arial" w:hAnsi="Arial" w:cs="Arial"/>
          <w:color w:val="212529"/>
          <w:shd w:val="clear" w:color="auto" w:fill="FFFFFF"/>
        </w:rPr>
        <w:t>71008098</w:t>
      </w:r>
    </w:p>
    <w:p w14:paraId="084BFD2D" w14:textId="77777777" w:rsidR="008A7EB4" w:rsidRPr="008A7EB4" w:rsidRDefault="00650066" w:rsidP="008A7EB4">
      <w:pPr>
        <w:widowControl w:val="0"/>
        <w:rPr>
          <w:rFonts w:ascii="Arial" w:hAnsi="Arial" w:cs="Arial"/>
          <w:color w:val="212529"/>
          <w:shd w:val="clear" w:color="auto" w:fill="FFFFFF"/>
        </w:rPr>
      </w:pPr>
      <w:proofErr w:type="gramStart"/>
      <w:r w:rsidRPr="008A7EB4">
        <w:rPr>
          <w:rFonts w:ascii="Arial" w:hAnsi="Arial" w:cs="Arial"/>
        </w:rPr>
        <w:t xml:space="preserve">DIČ:   </w:t>
      </w:r>
      <w:proofErr w:type="gramEnd"/>
      <w:r w:rsidRPr="008A7EB4">
        <w:rPr>
          <w:rFonts w:ascii="Arial" w:hAnsi="Arial" w:cs="Arial"/>
        </w:rPr>
        <w:t xml:space="preserve">  </w:t>
      </w:r>
      <w:r w:rsidR="00B723C6" w:rsidRPr="008A7EB4">
        <w:rPr>
          <w:rFonts w:ascii="Arial" w:hAnsi="Arial" w:cs="Arial"/>
        </w:rPr>
        <w:t>CZ</w:t>
      </w:r>
      <w:r w:rsidR="008A7EB4" w:rsidRPr="008A7EB4">
        <w:rPr>
          <w:rFonts w:ascii="Arial" w:hAnsi="Arial" w:cs="Arial"/>
          <w:color w:val="212529"/>
          <w:shd w:val="clear" w:color="auto" w:fill="FFFFFF"/>
        </w:rPr>
        <w:t>71008098</w:t>
      </w:r>
    </w:p>
    <w:p w14:paraId="0B81E242" w14:textId="77777777" w:rsidR="00D941C3" w:rsidRPr="0087125B" w:rsidRDefault="00D941C3" w:rsidP="00D941C3">
      <w:pPr>
        <w:widowControl w:val="0"/>
        <w:rPr>
          <w:rFonts w:ascii="Arial" w:hAnsi="Arial" w:cs="Arial"/>
        </w:rPr>
      </w:pPr>
      <w:r w:rsidRPr="0087125B">
        <w:rPr>
          <w:rFonts w:ascii="Arial" w:hAnsi="Arial" w:cs="Arial"/>
        </w:rPr>
        <w:t xml:space="preserve">Bankovní spojení: </w:t>
      </w:r>
      <w:r>
        <w:rPr>
          <w:rFonts w:ascii="Arial" w:hAnsi="Arial" w:cs="Arial"/>
        </w:rPr>
        <w:t>123-2610070267/0100</w:t>
      </w:r>
    </w:p>
    <w:p w14:paraId="10D1C144" w14:textId="77777777" w:rsidR="00D941C3" w:rsidRPr="0087125B" w:rsidRDefault="00D941C3" w:rsidP="00D941C3">
      <w:pPr>
        <w:widowControl w:val="0"/>
        <w:rPr>
          <w:rFonts w:ascii="Arial" w:hAnsi="Arial" w:cs="Arial"/>
        </w:rPr>
      </w:pPr>
      <w:r w:rsidRPr="0087125B">
        <w:rPr>
          <w:rFonts w:ascii="Arial" w:hAnsi="Arial" w:cs="Arial"/>
        </w:rPr>
        <w:t xml:space="preserve">Tel.: </w:t>
      </w:r>
      <w:r w:rsidRPr="0087125B">
        <w:rPr>
          <w:rStyle w:val="Siln"/>
          <w:rFonts w:ascii="Arial" w:hAnsi="Arial" w:cs="Arial"/>
          <w:b w:val="0"/>
        </w:rPr>
        <w:t xml:space="preserve">+420 </w:t>
      </w:r>
      <w:r>
        <w:rPr>
          <w:rStyle w:val="Siln"/>
          <w:rFonts w:ascii="Arial" w:hAnsi="Arial" w:cs="Arial"/>
          <w:b w:val="0"/>
        </w:rPr>
        <w:t>734821709</w:t>
      </w:r>
      <w:r w:rsidRPr="0087125B">
        <w:rPr>
          <w:rStyle w:val="Siln"/>
          <w:rFonts w:ascii="Arial" w:hAnsi="Arial" w:cs="Arial"/>
          <w:b w:val="0"/>
        </w:rPr>
        <w:t xml:space="preserve">, email: </w:t>
      </w:r>
      <w:r>
        <w:rPr>
          <w:rStyle w:val="Siln"/>
          <w:rFonts w:ascii="Arial" w:hAnsi="Arial" w:cs="Arial"/>
          <w:b w:val="0"/>
        </w:rPr>
        <w:t>pavel.dvorak@zsdrevnicka.cz</w:t>
      </w:r>
    </w:p>
    <w:p w14:paraId="4DCD35B8" w14:textId="77777777" w:rsidR="0082576A" w:rsidRPr="00933E1D" w:rsidRDefault="0082576A" w:rsidP="0082576A">
      <w:pPr>
        <w:widowControl w:val="0"/>
        <w:spacing w:before="120"/>
        <w:rPr>
          <w:rFonts w:ascii="Arial" w:hAnsi="Arial" w:cs="Arial"/>
        </w:rPr>
      </w:pPr>
      <w:r w:rsidRPr="00956389">
        <w:rPr>
          <w:rFonts w:ascii="Arial" w:hAnsi="Arial" w:cs="Arial"/>
        </w:rPr>
        <w:t xml:space="preserve">dále </w:t>
      </w:r>
      <w:r w:rsidRPr="00933E1D">
        <w:rPr>
          <w:rFonts w:ascii="Arial" w:hAnsi="Arial" w:cs="Arial"/>
        </w:rPr>
        <w:t xml:space="preserve">jen </w:t>
      </w:r>
      <w:r w:rsidRPr="00933E1D">
        <w:rPr>
          <w:rFonts w:ascii="Arial" w:hAnsi="Arial" w:cs="Arial"/>
          <w:b/>
          <w:bCs/>
        </w:rPr>
        <w:t xml:space="preserve">objednatel </w:t>
      </w:r>
    </w:p>
    <w:p w14:paraId="4DCD35B9" w14:textId="77777777" w:rsidR="0082576A" w:rsidRPr="00933E1D" w:rsidRDefault="0082576A" w:rsidP="0082576A">
      <w:pPr>
        <w:widowControl w:val="0"/>
        <w:jc w:val="both"/>
        <w:rPr>
          <w:rFonts w:ascii="Arial" w:hAnsi="Arial" w:cs="Arial"/>
        </w:rPr>
      </w:pPr>
      <w:r w:rsidRPr="00933E1D">
        <w:rPr>
          <w:rFonts w:ascii="Arial" w:hAnsi="Arial" w:cs="Arial"/>
        </w:rPr>
        <w:t> </w:t>
      </w:r>
    </w:p>
    <w:p w14:paraId="4DCD35BA" w14:textId="77777777" w:rsidR="0082576A" w:rsidRPr="00933E1D" w:rsidRDefault="0082576A" w:rsidP="0082576A">
      <w:pPr>
        <w:rPr>
          <w:rFonts w:ascii="Arial" w:hAnsi="Arial" w:cs="Arial"/>
          <w:b/>
          <w:bCs/>
        </w:rPr>
      </w:pPr>
      <w:r w:rsidRPr="00933E1D">
        <w:rPr>
          <w:rFonts w:ascii="Arial" w:hAnsi="Arial" w:cs="Arial"/>
          <w:b/>
          <w:bCs/>
        </w:rPr>
        <w:t xml:space="preserve">a </w:t>
      </w:r>
    </w:p>
    <w:p w14:paraId="4DCD35BB" w14:textId="77777777" w:rsidR="0082576A" w:rsidRPr="00933E1D" w:rsidRDefault="0082576A" w:rsidP="0082576A">
      <w:pPr>
        <w:rPr>
          <w:rFonts w:ascii="Arial" w:hAnsi="Arial" w:cs="Arial"/>
          <w:b/>
        </w:rPr>
      </w:pPr>
    </w:p>
    <w:p w14:paraId="4DCD35BC" w14:textId="77777777" w:rsidR="0082576A" w:rsidRPr="00933E1D" w:rsidRDefault="0082576A" w:rsidP="0082576A">
      <w:pPr>
        <w:rPr>
          <w:rFonts w:ascii="Arial" w:hAnsi="Arial" w:cs="Arial"/>
          <w:bCs/>
          <w:i/>
          <w:iCs/>
        </w:rPr>
      </w:pPr>
      <w:proofErr w:type="gramStart"/>
      <w:r w:rsidRPr="00933E1D">
        <w:rPr>
          <w:rFonts w:ascii="Arial" w:hAnsi="Arial" w:cs="Arial"/>
          <w:bCs/>
          <w:i/>
          <w:iCs/>
          <w:highlight w:val="lightGray"/>
        </w:rPr>
        <w:t>firma - obchodní</w:t>
      </w:r>
      <w:proofErr w:type="gramEnd"/>
      <w:r w:rsidRPr="00933E1D">
        <w:rPr>
          <w:rFonts w:ascii="Arial" w:hAnsi="Arial" w:cs="Arial"/>
          <w:bCs/>
          <w:i/>
          <w:iCs/>
          <w:highlight w:val="lightGray"/>
        </w:rPr>
        <w:t xml:space="preserve"> název, nebo jméno a příjmení (u fyzické osoby)</w:t>
      </w:r>
      <w:r w:rsidRPr="00933E1D">
        <w:rPr>
          <w:rFonts w:ascii="Arial" w:hAnsi="Arial" w:cs="Arial"/>
          <w:bCs/>
          <w:i/>
          <w:iCs/>
        </w:rPr>
        <w:t xml:space="preserve"> </w:t>
      </w:r>
    </w:p>
    <w:p w14:paraId="4DCD35BD" w14:textId="77777777" w:rsidR="0082576A" w:rsidRPr="00933E1D" w:rsidRDefault="0082576A" w:rsidP="0082576A">
      <w:pPr>
        <w:ind w:left="360" w:hanging="360"/>
        <w:rPr>
          <w:rFonts w:ascii="Arial" w:hAnsi="Arial" w:cs="Arial"/>
        </w:rPr>
      </w:pPr>
      <w:r w:rsidRPr="00933E1D">
        <w:rPr>
          <w:rFonts w:ascii="Arial" w:hAnsi="Arial" w:cs="Arial"/>
        </w:rPr>
        <w:t xml:space="preserve">se sídlem </w:t>
      </w:r>
      <w:r w:rsidRPr="00933E1D">
        <w:rPr>
          <w:rFonts w:ascii="Arial" w:hAnsi="Arial" w:cs="Arial"/>
          <w:i/>
          <w:iCs/>
          <w:highlight w:val="lightGray"/>
        </w:rPr>
        <w:t>(dle obchodního rejstříku, nebo živnostenského listu)</w:t>
      </w:r>
      <w:r w:rsidRPr="00933E1D">
        <w:rPr>
          <w:rFonts w:ascii="Arial" w:hAnsi="Arial" w:cs="Arial"/>
          <w:i/>
          <w:iCs/>
        </w:rPr>
        <w:br/>
      </w:r>
      <w:r w:rsidRPr="00933E1D">
        <w:rPr>
          <w:rFonts w:ascii="Arial" w:hAnsi="Arial" w:cs="Arial"/>
        </w:rPr>
        <w:t xml:space="preserve">zastoupená </w:t>
      </w:r>
      <w:r w:rsidRPr="00933E1D">
        <w:rPr>
          <w:rFonts w:ascii="Arial" w:hAnsi="Arial" w:cs="Arial"/>
          <w:i/>
          <w:iCs/>
          <w:highlight w:val="lightGray"/>
        </w:rPr>
        <w:t>jméno, příjmení a funkce</w:t>
      </w:r>
    </w:p>
    <w:p w14:paraId="4DCD35BE" w14:textId="77777777" w:rsidR="0082576A" w:rsidRPr="00933E1D" w:rsidRDefault="0082576A" w:rsidP="0082576A">
      <w:pPr>
        <w:widowControl w:val="0"/>
        <w:jc w:val="both"/>
        <w:rPr>
          <w:rFonts w:ascii="Arial" w:hAnsi="Arial" w:cs="Arial"/>
        </w:rPr>
      </w:pPr>
      <w:r w:rsidRPr="00933E1D">
        <w:rPr>
          <w:rFonts w:ascii="Arial" w:hAnsi="Arial" w:cs="Arial"/>
        </w:rPr>
        <w:t xml:space="preserve">zástupce ve věcech smluvních: </w:t>
      </w:r>
      <w:r w:rsidRPr="00933E1D">
        <w:rPr>
          <w:rFonts w:ascii="Arial" w:hAnsi="Arial" w:cs="Arial"/>
          <w:i/>
          <w:iCs/>
          <w:highlight w:val="lightGray"/>
        </w:rPr>
        <w:t>jméno, příjmení a funkce</w:t>
      </w:r>
    </w:p>
    <w:p w14:paraId="4DCD35BF" w14:textId="77777777" w:rsidR="0082576A" w:rsidRPr="00933E1D" w:rsidRDefault="0082576A" w:rsidP="0082576A">
      <w:pPr>
        <w:rPr>
          <w:rFonts w:ascii="Arial" w:hAnsi="Arial" w:cs="Arial"/>
          <w:i/>
          <w:iCs/>
        </w:rPr>
      </w:pPr>
      <w:r w:rsidRPr="00933E1D">
        <w:rPr>
          <w:rFonts w:ascii="Arial" w:hAnsi="Arial" w:cs="Arial"/>
        </w:rPr>
        <w:t xml:space="preserve">zástupce ve věcech technických: </w:t>
      </w:r>
      <w:r w:rsidRPr="00933E1D">
        <w:rPr>
          <w:rFonts w:ascii="Arial" w:hAnsi="Arial" w:cs="Arial"/>
          <w:i/>
          <w:iCs/>
          <w:highlight w:val="lightGray"/>
        </w:rPr>
        <w:t>jméno, příjmení a funkce</w:t>
      </w:r>
    </w:p>
    <w:p w14:paraId="4DCD35C0" w14:textId="77777777" w:rsidR="0082576A" w:rsidRPr="00933E1D" w:rsidRDefault="0082576A" w:rsidP="0082576A">
      <w:pPr>
        <w:rPr>
          <w:rFonts w:ascii="Arial" w:hAnsi="Arial" w:cs="Arial"/>
          <w:bCs/>
        </w:rPr>
      </w:pPr>
      <w:r w:rsidRPr="00933E1D">
        <w:rPr>
          <w:rFonts w:ascii="Arial" w:hAnsi="Arial" w:cs="Arial"/>
        </w:rPr>
        <w:t>IČ</w:t>
      </w:r>
      <w:r>
        <w:rPr>
          <w:rFonts w:ascii="Arial" w:hAnsi="Arial" w:cs="Arial"/>
        </w:rPr>
        <w:t>O</w:t>
      </w:r>
      <w:r w:rsidRPr="00933E1D">
        <w:rPr>
          <w:rFonts w:ascii="Arial" w:hAnsi="Arial" w:cs="Arial"/>
        </w:rPr>
        <w:t>:</w:t>
      </w:r>
      <w:r w:rsidRPr="00933E1D">
        <w:rPr>
          <w:rFonts w:ascii="Arial" w:hAnsi="Arial" w:cs="Arial"/>
        </w:rPr>
        <w:tab/>
      </w:r>
      <w:proofErr w:type="spellStart"/>
      <w:r w:rsidRPr="00933E1D">
        <w:rPr>
          <w:rFonts w:ascii="Arial" w:hAnsi="Arial" w:cs="Arial"/>
          <w:i/>
          <w:iCs/>
          <w:highlight w:val="lightGray"/>
        </w:rPr>
        <w:t>xx</w:t>
      </w:r>
      <w:proofErr w:type="spellEnd"/>
      <w:r w:rsidRPr="00933E1D">
        <w:rPr>
          <w:rFonts w:ascii="Arial" w:hAnsi="Arial" w:cs="Arial"/>
        </w:rPr>
        <w:br/>
        <w:t>DIČ:</w:t>
      </w:r>
      <w:r w:rsidRPr="00933E1D">
        <w:rPr>
          <w:rFonts w:ascii="Arial" w:hAnsi="Arial" w:cs="Arial"/>
        </w:rPr>
        <w:tab/>
      </w:r>
      <w:proofErr w:type="spellStart"/>
      <w:r w:rsidRPr="00933E1D">
        <w:rPr>
          <w:rFonts w:ascii="Arial" w:hAnsi="Arial" w:cs="Arial"/>
          <w:i/>
          <w:iCs/>
          <w:highlight w:val="lightGray"/>
        </w:rPr>
        <w:t>CZxxx</w:t>
      </w:r>
      <w:proofErr w:type="spellEnd"/>
      <w:r w:rsidRPr="00933E1D">
        <w:rPr>
          <w:rFonts w:ascii="Arial" w:hAnsi="Arial" w:cs="Arial"/>
          <w:i/>
          <w:iCs/>
        </w:rPr>
        <w:br/>
      </w:r>
      <w:r w:rsidRPr="00933E1D">
        <w:rPr>
          <w:rFonts w:ascii="Arial" w:hAnsi="Arial" w:cs="Arial"/>
          <w:bCs/>
        </w:rPr>
        <w:t xml:space="preserve">Zapsán v obchodním rejstříku u </w:t>
      </w:r>
      <w:r w:rsidRPr="00933E1D">
        <w:rPr>
          <w:rFonts w:ascii="Arial" w:hAnsi="Arial" w:cs="Arial"/>
          <w:bCs/>
          <w:i/>
          <w:iCs/>
          <w:highlight w:val="lightGray"/>
        </w:rPr>
        <w:t xml:space="preserve">XXX soudu v XXX, oddíl </w:t>
      </w:r>
      <w:proofErr w:type="spellStart"/>
      <w:r w:rsidRPr="00933E1D">
        <w:rPr>
          <w:rFonts w:ascii="Arial" w:hAnsi="Arial" w:cs="Arial"/>
          <w:bCs/>
          <w:i/>
          <w:iCs/>
          <w:highlight w:val="lightGray"/>
        </w:rPr>
        <w:t>xxx</w:t>
      </w:r>
      <w:proofErr w:type="spellEnd"/>
      <w:r w:rsidRPr="00933E1D">
        <w:rPr>
          <w:rFonts w:ascii="Arial" w:hAnsi="Arial" w:cs="Arial"/>
          <w:bCs/>
          <w:i/>
          <w:iCs/>
          <w:highlight w:val="lightGray"/>
        </w:rPr>
        <w:t xml:space="preserve">, vložka </w:t>
      </w:r>
      <w:proofErr w:type="spellStart"/>
      <w:r w:rsidRPr="00933E1D">
        <w:rPr>
          <w:rFonts w:ascii="Arial" w:hAnsi="Arial" w:cs="Arial"/>
          <w:bCs/>
          <w:i/>
          <w:iCs/>
          <w:highlight w:val="lightGray"/>
        </w:rPr>
        <w:t>xxx</w:t>
      </w:r>
      <w:proofErr w:type="spellEnd"/>
    </w:p>
    <w:p w14:paraId="4DCD35C1" w14:textId="77777777" w:rsidR="0082576A" w:rsidRPr="00933E1D" w:rsidRDefault="0082576A" w:rsidP="0082576A">
      <w:pPr>
        <w:rPr>
          <w:rFonts w:ascii="Arial" w:hAnsi="Arial" w:cs="Arial"/>
        </w:rPr>
      </w:pPr>
      <w:r w:rsidRPr="00933E1D">
        <w:rPr>
          <w:rFonts w:ascii="Arial" w:hAnsi="Arial" w:cs="Arial"/>
        </w:rPr>
        <w:t xml:space="preserve">Bankovní spojení: </w:t>
      </w:r>
      <w:r w:rsidRPr="00933E1D">
        <w:rPr>
          <w:rFonts w:ascii="Arial" w:hAnsi="Arial" w:cs="Arial"/>
          <w:i/>
          <w:iCs/>
          <w:highlight w:val="lightGray"/>
        </w:rPr>
        <w:t xml:space="preserve">banka, č. </w:t>
      </w:r>
      <w:proofErr w:type="spellStart"/>
      <w:r w:rsidRPr="00933E1D">
        <w:rPr>
          <w:rFonts w:ascii="Arial" w:hAnsi="Arial" w:cs="Arial"/>
          <w:i/>
          <w:iCs/>
          <w:highlight w:val="lightGray"/>
        </w:rPr>
        <w:t>ú.</w:t>
      </w:r>
      <w:proofErr w:type="spellEnd"/>
      <w:r w:rsidRPr="00933E1D">
        <w:rPr>
          <w:rFonts w:ascii="Arial" w:hAnsi="Arial" w:cs="Arial"/>
          <w:i/>
          <w:iCs/>
          <w:highlight w:val="lightGray"/>
        </w:rPr>
        <w:t xml:space="preserve">: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KS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VS </w:t>
      </w:r>
      <w:proofErr w:type="spellStart"/>
      <w:r w:rsidRPr="00933E1D">
        <w:rPr>
          <w:rFonts w:ascii="Arial" w:hAnsi="Arial" w:cs="Arial"/>
          <w:i/>
          <w:iCs/>
          <w:highlight w:val="lightGray"/>
        </w:rPr>
        <w:t>xxx</w:t>
      </w:r>
      <w:proofErr w:type="spellEnd"/>
    </w:p>
    <w:p w14:paraId="4DCD35C2" w14:textId="77777777" w:rsidR="0082576A" w:rsidRPr="00933E1D" w:rsidRDefault="0082576A" w:rsidP="0082576A">
      <w:pPr>
        <w:rPr>
          <w:rFonts w:ascii="Arial" w:hAnsi="Arial" w:cs="Arial"/>
          <w:i/>
          <w:iCs/>
        </w:rPr>
      </w:pPr>
      <w:r>
        <w:rPr>
          <w:rFonts w:ascii="Arial" w:hAnsi="Arial" w:cs="Arial"/>
          <w:i/>
          <w:iCs/>
          <w:highlight w:val="lightGray"/>
        </w:rPr>
        <w:t>T</w:t>
      </w:r>
      <w:r w:rsidRPr="00933E1D">
        <w:rPr>
          <w:rFonts w:ascii="Arial" w:hAnsi="Arial" w:cs="Arial"/>
          <w:i/>
          <w:iCs/>
          <w:highlight w:val="lightGray"/>
        </w:rPr>
        <w:t xml:space="preserve">el.: </w:t>
      </w:r>
      <w:proofErr w:type="spellStart"/>
      <w:r w:rsidRPr="00933E1D">
        <w:rPr>
          <w:rFonts w:ascii="Arial" w:hAnsi="Arial" w:cs="Arial"/>
          <w:i/>
          <w:iCs/>
          <w:highlight w:val="lightGray"/>
        </w:rPr>
        <w:t>xxx</w:t>
      </w:r>
      <w:proofErr w:type="spellEnd"/>
      <w:r w:rsidRPr="00933E1D">
        <w:rPr>
          <w:rFonts w:ascii="Arial" w:hAnsi="Arial" w:cs="Arial"/>
          <w:i/>
          <w:iCs/>
          <w:highlight w:val="lightGray"/>
        </w:rPr>
        <w:t xml:space="preserve">, e-mail </w:t>
      </w:r>
      <w:proofErr w:type="spellStart"/>
      <w:r w:rsidRPr="00933E1D">
        <w:rPr>
          <w:rFonts w:ascii="Arial" w:hAnsi="Arial" w:cs="Arial"/>
          <w:i/>
          <w:iCs/>
          <w:highlight w:val="lightGray"/>
        </w:rPr>
        <w:t>xxxxx</w:t>
      </w:r>
      <w:proofErr w:type="spellEnd"/>
    </w:p>
    <w:p w14:paraId="4DCD35C3" w14:textId="77777777" w:rsidR="0082576A" w:rsidRPr="00933E1D" w:rsidRDefault="0082576A" w:rsidP="0082576A">
      <w:pPr>
        <w:spacing w:before="120"/>
        <w:rPr>
          <w:rFonts w:ascii="Arial" w:hAnsi="Arial" w:cs="Arial"/>
        </w:rPr>
      </w:pPr>
      <w:r w:rsidRPr="00933E1D">
        <w:rPr>
          <w:rFonts w:ascii="Arial" w:hAnsi="Arial" w:cs="Arial"/>
        </w:rPr>
        <w:t xml:space="preserve">dále jen </w:t>
      </w:r>
      <w:r w:rsidRPr="00933E1D">
        <w:rPr>
          <w:rFonts w:ascii="Arial" w:hAnsi="Arial" w:cs="Arial"/>
          <w:b/>
          <w:bCs/>
        </w:rPr>
        <w:t>zhotovitel</w:t>
      </w:r>
    </w:p>
    <w:p w14:paraId="4DCD35C4" w14:textId="77777777" w:rsidR="0082576A" w:rsidRPr="00933E1D" w:rsidRDefault="0082576A" w:rsidP="0082576A">
      <w:pPr>
        <w:pStyle w:val="Zpat"/>
        <w:tabs>
          <w:tab w:val="clear" w:pos="4536"/>
          <w:tab w:val="clear" w:pos="9072"/>
        </w:tabs>
        <w:rPr>
          <w:rFonts w:ascii="Arial" w:hAnsi="Arial" w:cs="Arial"/>
          <w:sz w:val="20"/>
        </w:rPr>
      </w:pPr>
    </w:p>
    <w:p w14:paraId="4DCD35C5" w14:textId="77777777" w:rsidR="0009603A" w:rsidRDefault="0009603A" w:rsidP="0082576A">
      <w:pPr>
        <w:widowControl w:val="0"/>
        <w:spacing w:line="240" w:lineRule="exact"/>
        <w:jc w:val="center"/>
        <w:rPr>
          <w:rFonts w:ascii="Arial" w:hAnsi="Arial" w:cs="Arial"/>
        </w:rPr>
      </w:pPr>
    </w:p>
    <w:p w14:paraId="4DCD35C6" w14:textId="77777777" w:rsidR="0009603A" w:rsidRDefault="0009603A" w:rsidP="0082576A">
      <w:pPr>
        <w:widowControl w:val="0"/>
        <w:spacing w:line="240" w:lineRule="exact"/>
        <w:jc w:val="center"/>
        <w:rPr>
          <w:rFonts w:ascii="Arial" w:hAnsi="Arial" w:cs="Arial"/>
        </w:rPr>
      </w:pPr>
    </w:p>
    <w:p w14:paraId="4DCD35C7"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xml:space="preserve">u z a v í r a j </w:t>
      </w:r>
      <w:proofErr w:type="gramStart"/>
      <w:r w:rsidRPr="00933E1D">
        <w:rPr>
          <w:rFonts w:ascii="Arial" w:hAnsi="Arial" w:cs="Arial"/>
        </w:rPr>
        <w:t>í  t</w:t>
      </w:r>
      <w:proofErr w:type="gramEnd"/>
      <w:r w:rsidRPr="00933E1D">
        <w:rPr>
          <w:rFonts w:ascii="Arial" w:hAnsi="Arial" w:cs="Arial"/>
        </w:rPr>
        <w:t xml:space="preserve"> u t o </w:t>
      </w:r>
    </w:p>
    <w:p w14:paraId="4DCD35C8" w14:textId="77777777" w:rsidR="0082576A" w:rsidRPr="00933E1D" w:rsidRDefault="0082576A" w:rsidP="0082576A">
      <w:pPr>
        <w:widowControl w:val="0"/>
        <w:spacing w:line="240" w:lineRule="exact"/>
        <w:jc w:val="center"/>
        <w:rPr>
          <w:rFonts w:ascii="Arial" w:hAnsi="Arial" w:cs="Arial"/>
          <w:b/>
          <w:sz w:val="21"/>
        </w:rPr>
      </w:pPr>
      <w:r w:rsidRPr="00933E1D">
        <w:rPr>
          <w:rFonts w:ascii="Arial" w:hAnsi="Arial" w:cs="Arial"/>
          <w:b/>
          <w:sz w:val="21"/>
        </w:rPr>
        <w:t> </w:t>
      </w:r>
    </w:p>
    <w:p w14:paraId="4DCD35C9" w14:textId="0B25994B" w:rsidR="0082576A" w:rsidRPr="00066CEF" w:rsidRDefault="00FC57F6" w:rsidP="0082576A">
      <w:pPr>
        <w:pStyle w:val="Nadpis4"/>
        <w:spacing w:line="240" w:lineRule="auto"/>
        <w:rPr>
          <w:rFonts w:ascii="Arial" w:hAnsi="Arial" w:cs="Arial"/>
          <w:sz w:val="36"/>
          <w:szCs w:val="36"/>
        </w:rPr>
      </w:pPr>
      <w:r>
        <w:rPr>
          <w:rFonts w:ascii="Arial" w:hAnsi="Arial" w:cs="Arial"/>
          <w:sz w:val="36"/>
          <w:szCs w:val="36"/>
        </w:rPr>
        <w:t>SMLOUVU O DÍLO</w:t>
      </w:r>
    </w:p>
    <w:p w14:paraId="4DCD35CA" w14:textId="77777777" w:rsidR="0082576A" w:rsidRPr="00933E1D" w:rsidRDefault="0082576A" w:rsidP="0082576A">
      <w:pPr>
        <w:widowControl w:val="0"/>
        <w:spacing w:line="240" w:lineRule="exact"/>
        <w:jc w:val="center"/>
        <w:rPr>
          <w:rFonts w:ascii="Arial" w:hAnsi="Arial" w:cs="Arial"/>
        </w:rPr>
      </w:pPr>
      <w:r w:rsidRPr="00933E1D">
        <w:rPr>
          <w:rFonts w:ascii="Arial" w:hAnsi="Arial" w:cs="Arial"/>
        </w:rPr>
        <w:t> </w:t>
      </w:r>
    </w:p>
    <w:p w14:paraId="4DCD35CB" w14:textId="77777777" w:rsidR="0082576A" w:rsidRPr="00933E1D" w:rsidRDefault="0082576A" w:rsidP="0082576A">
      <w:pPr>
        <w:widowControl w:val="0"/>
        <w:spacing w:line="240" w:lineRule="exact"/>
        <w:rPr>
          <w:rFonts w:ascii="Arial" w:hAnsi="Arial" w:cs="Arial"/>
          <w:color w:val="FF0000"/>
        </w:rPr>
      </w:pPr>
      <w:r w:rsidRPr="00933E1D">
        <w:rPr>
          <w:rFonts w:ascii="Arial" w:hAnsi="Arial" w:cs="Arial"/>
        </w:rPr>
        <w:t xml:space="preserve">dle ustanovení </w:t>
      </w:r>
      <w:r w:rsidRPr="00933E1D">
        <w:rPr>
          <w:rFonts w:ascii="Arial" w:hAnsi="Arial" w:cs="Arial"/>
          <w:bCs/>
        </w:rPr>
        <w:t xml:space="preserve">§ </w:t>
      </w:r>
      <w:smartTag w:uri="urn:schemas-microsoft-com:office:smarttags" w:element="metricconverter">
        <w:smartTagPr>
          <w:attr w:name="ProductID" w:val="2586 a"/>
        </w:smartTagPr>
        <w:r w:rsidRPr="00933E1D">
          <w:rPr>
            <w:rFonts w:ascii="Arial" w:hAnsi="Arial" w:cs="Arial"/>
            <w:bCs/>
          </w:rPr>
          <w:t>2586 a</w:t>
        </w:r>
      </w:smartTag>
      <w:r w:rsidRPr="00933E1D">
        <w:rPr>
          <w:rFonts w:ascii="Arial" w:hAnsi="Arial" w:cs="Arial"/>
          <w:bCs/>
        </w:rPr>
        <w:t xml:space="preserve"> násl. zákona č. 89/2012 Sb., občanský zákoník, ve znění pozdějších předpisů</w:t>
      </w:r>
    </w:p>
    <w:p w14:paraId="4DCD35CC" w14:textId="77777777" w:rsidR="0082576A" w:rsidRPr="00933E1D" w:rsidRDefault="0082576A" w:rsidP="0082576A">
      <w:pPr>
        <w:widowControl w:val="0"/>
        <w:rPr>
          <w:rFonts w:ascii="Arial" w:hAnsi="Arial" w:cs="Arial"/>
        </w:rPr>
      </w:pPr>
    </w:p>
    <w:p w14:paraId="4DCD35CD" w14:textId="77777777" w:rsidR="0082576A" w:rsidRPr="00933E1D" w:rsidRDefault="0082576A" w:rsidP="0082576A">
      <w:pPr>
        <w:widowControl w:val="0"/>
        <w:ind w:firstLine="709"/>
        <w:rPr>
          <w:rFonts w:ascii="Arial" w:hAnsi="Arial" w:cs="Arial"/>
          <w:b/>
          <w:bCs/>
        </w:rPr>
      </w:pPr>
      <w:r w:rsidRPr="00933E1D">
        <w:rPr>
          <w:rFonts w:ascii="Arial" w:hAnsi="Arial" w:cs="Arial"/>
          <w:bCs/>
        </w:rPr>
        <w:t xml:space="preserve">číslo smlouvy objednatele: </w:t>
      </w:r>
    </w:p>
    <w:p w14:paraId="4DCD35CE" w14:textId="77777777" w:rsidR="0082576A" w:rsidRDefault="0082576A" w:rsidP="0082576A">
      <w:pPr>
        <w:widowControl w:val="0"/>
        <w:ind w:firstLine="709"/>
        <w:rPr>
          <w:rFonts w:ascii="Arial" w:hAnsi="Arial" w:cs="Arial"/>
          <w:bCs/>
        </w:rPr>
      </w:pPr>
      <w:r w:rsidRPr="00933E1D">
        <w:rPr>
          <w:rFonts w:ascii="Arial" w:hAnsi="Arial" w:cs="Arial"/>
          <w:bCs/>
        </w:rPr>
        <w:t>číslo smlouvy zhotovitele:</w:t>
      </w:r>
    </w:p>
    <w:p w14:paraId="4DCD35CF" w14:textId="77777777" w:rsidR="0082576A" w:rsidRPr="00933E1D" w:rsidRDefault="0082576A" w:rsidP="0082576A">
      <w:pPr>
        <w:widowControl w:val="0"/>
        <w:rPr>
          <w:rFonts w:ascii="Arial" w:hAnsi="Arial" w:cs="Arial"/>
        </w:rPr>
      </w:pPr>
      <w:r w:rsidRPr="00933E1D">
        <w:rPr>
          <w:rFonts w:ascii="Arial" w:hAnsi="Arial" w:cs="Arial"/>
        </w:rPr>
        <w:tab/>
      </w:r>
    </w:p>
    <w:p w14:paraId="4DCD35D0" w14:textId="77777777" w:rsidR="0082576A" w:rsidRPr="00933E1D" w:rsidRDefault="0082576A" w:rsidP="0082576A">
      <w:pPr>
        <w:widowControl w:val="0"/>
        <w:rPr>
          <w:rFonts w:ascii="Arial" w:hAnsi="Arial" w:cs="Arial"/>
        </w:rPr>
      </w:pPr>
    </w:p>
    <w:p w14:paraId="4DCD35D1" w14:textId="77777777" w:rsidR="0082576A" w:rsidRPr="00933E1D" w:rsidRDefault="0082576A" w:rsidP="0082576A">
      <w:pPr>
        <w:widowControl w:val="0"/>
        <w:jc w:val="center"/>
        <w:rPr>
          <w:rFonts w:ascii="Arial" w:hAnsi="Arial" w:cs="Arial"/>
        </w:rPr>
      </w:pPr>
      <w:r w:rsidRPr="00933E1D">
        <w:rPr>
          <w:rFonts w:ascii="Arial" w:hAnsi="Arial" w:cs="Arial"/>
        </w:rPr>
        <w:t>Článek I.</w:t>
      </w:r>
    </w:p>
    <w:p w14:paraId="4DCD35D2" w14:textId="77777777" w:rsidR="0082576A" w:rsidRPr="00933E1D" w:rsidRDefault="0082576A" w:rsidP="0082576A">
      <w:pPr>
        <w:pStyle w:val="Nadpis1"/>
        <w:spacing w:line="240" w:lineRule="auto"/>
        <w:rPr>
          <w:rFonts w:ascii="Arial" w:hAnsi="Arial" w:cs="Arial"/>
          <w:b/>
          <w:szCs w:val="24"/>
          <w:highlight w:val="yellow"/>
          <w:u w:val="none"/>
        </w:rPr>
      </w:pPr>
      <w:r w:rsidRPr="00933E1D">
        <w:rPr>
          <w:rFonts w:ascii="Arial" w:hAnsi="Arial" w:cs="Arial"/>
          <w:b/>
          <w:szCs w:val="24"/>
          <w:u w:val="none"/>
        </w:rPr>
        <w:t>Předmět smlouvy</w:t>
      </w:r>
    </w:p>
    <w:p w14:paraId="4DCD35D3" w14:textId="77777777" w:rsidR="0082576A" w:rsidRPr="00933E1D" w:rsidRDefault="0082576A" w:rsidP="0082576A">
      <w:pPr>
        <w:rPr>
          <w:rFonts w:ascii="Arial" w:hAnsi="Arial" w:cs="Arial"/>
          <w:sz w:val="21"/>
          <w:highlight w:val="yellow"/>
        </w:rPr>
      </w:pPr>
    </w:p>
    <w:p w14:paraId="4DCD35D4" w14:textId="77777777" w:rsidR="0082576A" w:rsidRDefault="0082576A" w:rsidP="00675AE8">
      <w:pPr>
        <w:numPr>
          <w:ilvl w:val="0"/>
          <w:numId w:val="22"/>
        </w:numPr>
        <w:jc w:val="both"/>
        <w:rPr>
          <w:rFonts w:ascii="Arial" w:hAnsi="Arial" w:cs="Arial"/>
        </w:rPr>
      </w:pPr>
      <w:r w:rsidRPr="00933E1D">
        <w:rPr>
          <w:rFonts w:ascii="Arial" w:hAnsi="Arial" w:cs="Arial"/>
        </w:rPr>
        <w:t xml:space="preserve">Předmětem této smlouvy je závazek zhotovitele k provedení díla </w:t>
      </w:r>
      <w:r w:rsidRPr="00F04380">
        <w:rPr>
          <w:rFonts w:ascii="Arial" w:hAnsi="Arial" w:cs="Arial"/>
        </w:rPr>
        <w:t>na svůj náklad a nebezpečí a závazek objednatele k převzetí díla a zaplacení ceny za dílo.</w:t>
      </w:r>
    </w:p>
    <w:p w14:paraId="4DCD35D5" w14:textId="77777777" w:rsidR="0082576A" w:rsidRPr="00F04380" w:rsidRDefault="0082576A" w:rsidP="00675AE8">
      <w:pPr>
        <w:ind w:left="360" w:hanging="357"/>
        <w:jc w:val="both"/>
        <w:rPr>
          <w:rFonts w:ascii="Arial" w:hAnsi="Arial" w:cs="Arial"/>
        </w:rPr>
      </w:pPr>
    </w:p>
    <w:p w14:paraId="4DCD35D6" w14:textId="77777777" w:rsidR="0082576A" w:rsidRPr="00EA40DE" w:rsidRDefault="0082576A" w:rsidP="00675AE8">
      <w:pPr>
        <w:numPr>
          <w:ilvl w:val="0"/>
          <w:numId w:val="22"/>
        </w:numPr>
        <w:tabs>
          <w:tab w:val="left" w:pos="360"/>
        </w:tabs>
        <w:jc w:val="both"/>
        <w:rPr>
          <w:rFonts w:ascii="Arial" w:hAnsi="Arial" w:cs="Arial"/>
        </w:rPr>
      </w:pPr>
      <w:r>
        <w:rPr>
          <w:rFonts w:ascii="Arial" w:hAnsi="Arial" w:cs="Arial"/>
        </w:rPr>
        <w:t>Dílem</w:t>
      </w:r>
      <w:r w:rsidRPr="00EA40DE">
        <w:rPr>
          <w:rFonts w:ascii="Arial" w:hAnsi="Arial" w:cs="Arial"/>
        </w:rPr>
        <w:t xml:space="preserve"> dle této smlouvy </w:t>
      </w:r>
      <w:r>
        <w:rPr>
          <w:rFonts w:ascii="Arial" w:hAnsi="Arial" w:cs="Arial"/>
        </w:rPr>
        <w:t>se rozumí</w:t>
      </w:r>
      <w:r w:rsidRPr="00EA40DE">
        <w:rPr>
          <w:rFonts w:ascii="Arial" w:hAnsi="Arial" w:cs="Arial"/>
        </w:rPr>
        <w:t xml:space="preserve"> </w:t>
      </w:r>
      <w:r>
        <w:rPr>
          <w:rFonts w:ascii="Arial" w:hAnsi="Arial" w:cs="Arial"/>
        </w:rPr>
        <w:t>všechny potřebné činnosti</w:t>
      </w:r>
      <w:r w:rsidRPr="00EA40DE">
        <w:rPr>
          <w:rFonts w:ascii="Arial" w:hAnsi="Arial" w:cs="Arial"/>
        </w:rPr>
        <w:t xml:space="preserve"> n</w:t>
      </w:r>
      <w:r>
        <w:rPr>
          <w:rFonts w:ascii="Arial" w:hAnsi="Arial" w:cs="Arial"/>
        </w:rPr>
        <w:t>utné k provedení akce</w:t>
      </w:r>
      <w:r w:rsidRPr="00EA40DE">
        <w:rPr>
          <w:rFonts w:ascii="Arial" w:hAnsi="Arial" w:cs="Arial"/>
        </w:rPr>
        <w:t>:</w:t>
      </w:r>
    </w:p>
    <w:p w14:paraId="4DCD35D7" w14:textId="77777777" w:rsidR="0082576A" w:rsidRPr="00933E1D" w:rsidRDefault="0082576A" w:rsidP="00675AE8">
      <w:pPr>
        <w:ind w:left="567" w:hanging="357"/>
        <w:jc w:val="both"/>
        <w:rPr>
          <w:rFonts w:ascii="Arial" w:hAnsi="Arial" w:cs="Arial"/>
          <w:sz w:val="21"/>
          <w:szCs w:val="21"/>
        </w:rPr>
      </w:pPr>
    </w:p>
    <w:p w14:paraId="0EFBD450" w14:textId="1782A8E5" w:rsidR="000217F8" w:rsidRPr="00C60ADD" w:rsidRDefault="000217F8" w:rsidP="000217F8">
      <w:pPr>
        <w:pStyle w:val="Default"/>
        <w:jc w:val="center"/>
        <w:rPr>
          <w:b/>
          <w:bCs/>
          <w:sz w:val="28"/>
          <w:szCs w:val="28"/>
        </w:rPr>
      </w:pPr>
      <w:r w:rsidRPr="00C60ADD">
        <w:rPr>
          <w:b/>
          <w:bCs/>
          <w:sz w:val="28"/>
          <w:szCs w:val="28"/>
        </w:rPr>
        <w:t>„</w:t>
      </w:r>
      <w:r>
        <w:rPr>
          <w:b/>
          <w:bCs/>
          <w:sz w:val="28"/>
          <w:szCs w:val="28"/>
        </w:rPr>
        <w:t>Oprava výplní otvorů – vstup ZŠ Dřevnická 1790, Zlín</w:t>
      </w:r>
      <w:r w:rsidRPr="00C60ADD">
        <w:rPr>
          <w:b/>
          <w:bCs/>
          <w:sz w:val="28"/>
          <w:szCs w:val="28"/>
        </w:rPr>
        <w:t>“</w:t>
      </w:r>
    </w:p>
    <w:p w14:paraId="3D261A6C" w14:textId="528145A4" w:rsidR="00155206" w:rsidRPr="00C60ADD" w:rsidRDefault="00155206" w:rsidP="00155206">
      <w:pPr>
        <w:pStyle w:val="Default"/>
        <w:jc w:val="center"/>
        <w:rPr>
          <w:b/>
          <w:bCs/>
          <w:sz w:val="28"/>
          <w:szCs w:val="28"/>
        </w:rPr>
      </w:pPr>
    </w:p>
    <w:p w14:paraId="4DCD35D9" w14:textId="77777777" w:rsidR="0082576A" w:rsidRDefault="0082576A" w:rsidP="00675AE8">
      <w:pPr>
        <w:spacing w:before="120"/>
        <w:ind w:hanging="357"/>
        <w:jc w:val="center"/>
        <w:rPr>
          <w:rFonts w:ascii="Arial" w:hAnsi="Arial" w:cs="Arial"/>
        </w:rPr>
      </w:pPr>
      <w:r>
        <w:rPr>
          <w:rFonts w:ascii="Arial" w:hAnsi="Arial" w:cs="Arial"/>
        </w:rPr>
        <w:t xml:space="preserve"> (dále jen „dílo“)</w:t>
      </w:r>
    </w:p>
    <w:p w14:paraId="4DCD35DA" w14:textId="77777777" w:rsidR="0082576A" w:rsidRPr="00933E1D" w:rsidRDefault="0082576A" w:rsidP="00675AE8">
      <w:pPr>
        <w:ind w:hanging="357"/>
        <w:jc w:val="center"/>
        <w:rPr>
          <w:rFonts w:ascii="Arial" w:hAnsi="Arial" w:cs="Arial"/>
        </w:rPr>
      </w:pPr>
    </w:p>
    <w:p w14:paraId="4DCD35DB" w14:textId="77777777" w:rsidR="0082576A" w:rsidRPr="00E32A81" w:rsidRDefault="00675AE8" w:rsidP="00675AE8">
      <w:pPr>
        <w:ind w:hanging="357"/>
        <w:jc w:val="both"/>
        <w:rPr>
          <w:rFonts w:ascii="Arial" w:hAnsi="Arial" w:cs="Arial"/>
          <w:color w:val="000000"/>
        </w:rPr>
      </w:pPr>
      <w:r>
        <w:rPr>
          <w:rFonts w:ascii="Arial" w:hAnsi="Arial" w:cs="Arial"/>
        </w:rPr>
        <w:t xml:space="preserve">            </w:t>
      </w:r>
      <w:r w:rsidR="0082576A" w:rsidRPr="00933E1D">
        <w:rPr>
          <w:rFonts w:ascii="Arial" w:hAnsi="Arial" w:cs="Arial"/>
        </w:rPr>
        <w:t>v ro</w:t>
      </w:r>
      <w:r w:rsidR="0082576A" w:rsidRPr="00AA78A3">
        <w:rPr>
          <w:rFonts w:ascii="Arial" w:hAnsi="Arial" w:cs="Arial"/>
        </w:rPr>
        <w:t>zsahu d</w:t>
      </w:r>
      <w:r w:rsidR="0082576A" w:rsidRPr="00E32A81">
        <w:rPr>
          <w:rFonts w:ascii="Arial" w:hAnsi="Arial" w:cs="Arial"/>
        </w:rPr>
        <w:t>le podmínek výběrového řízení (</w:t>
      </w:r>
      <w:r w:rsidR="0082576A" w:rsidRPr="00E32A81">
        <w:rPr>
          <w:rFonts w:ascii="Arial" w:hAnsi="Arial" w:cs="Arial"/>
          <w:color w:val="000000"/>
        </w:rPr>
        <w:t>viz článek II.).</w:t>
      </w:r>
    </w:p>
    <w:p w14:paraId="4DCD35DD" w14:textId="77777777" w:rsidR="008774F9" w:rsidRPr="00E32A81" w:rsidRDefault="008774F9" w:rsidP="00A810CB">
      <w:pPr>
        <w:autoSpaceDE w:val="0"/>
        <w:autoSpaceDN w:val="0"/>
        <w:adjustRightInd w:val="0"/>
        <w:jc w:val="both"/>
        <w:rPr>
          <w:rFonts w:ascii="Arial" w:hAnsi="Arial" w:cs="Arial"/>
        </w:rPr>
      </w:pPr>
    </w:p>
    <w:p w14:paraId="22807B02" w14:textId="40E8F24B" w:rsidR="009B1B5E" w:rsidRPr="009B1B5E" w:rsidRDefault="0082576A" w:rsidP="009B1B5E">
      <w:pPr>
        <w:pStyle w:val="Odstavecseseznamem"/>
        <w:numPr>
          <w:ilvl w:val="0"/>
          <w:numId w:val="22"/>
        </w:numPr>
        <w:autoSpaceDE w:val="0"/>
        <w:autoSpaceDN w:val="0"/>
        <w:adjustRightInd w:val="0"/>
        <w:jc w:val="both"/>
        <w:rPr>
          <w:rFonts w:ascii="Arial" w:eastAsia="Calibri" w:hAnsi="Arial" w:cs="Arial"/>
        </w:rPr>
      </w:pPr>
      <w:r w:rsidRPr="00185F97">
        <w:rPr>
          <w:rFonts w:ascii="Arial" w:hAnsi="Arial" w:cs="Arial"/>
        </w:rPr>
        <w:t>Předmětem smlouvy</w:t>
      </w:r>
      <w:r w:rsidR="00DA7112" w:rsidRPr="00185F97">
        <w:rPr>
          <w:rFonts w:ascii="Arial" w:hAnsi="Arial" w:cs="Arial"/>
        </w:rPr>
        <w:t xml:space="preserve"> </w:t>
      </w:r>
      <w:r w:rsidR="0087125B" w:rsidRPr="00185F97">
        <w:rPr>
          <w:rFonts w:ascii="Arial" w:hAnsi="Arial" w:cs="Arial"/>
        </w:rPr>
        <w:t xml:space="preserve">jsou stavební práce spočívající </w:t>
      </w:r>
      <w:r w:rsidR="009B1B5E" w:rsidRPr="009B1B5E">
        <w:rPr>
          <w:rFonts w:ascii="Arial" w:hAnsi="Arial" w:cs="Arial"/>
        </w:rPr>
        <w:t>ve</w:t>
      </w:r>
      <w:r w:rsidR="009B1B5E" w:rsidRPr="009B1B5E">
        <w:rPr>
          <w:rFonts w:ascii="Arial" w:eastAsia="Calibri" w:hAnsi="Arial" w:cs="Arial"/>
        </w:rPr>
        <w:t xml:space="preserve"> stavební úpravě objektu </w:t>
      </w:r>
      <w:r w:rsidR="009B1B5E" w:rsidRPr="009B1B5E">
        <w:rPr>
          <w:rFonts w:ascii="Arial" w:eastAsia="Calibri" w:hAnsi="Arial" w:cs="Arial"/>
          <w:b/>
        </w:rPr>
        <w:t>zapsaného jako kulturní památka</w:t>
      </w:r>
      <w:r w:rsidR="009B1B5E" w:rsidRPr="009B1B5E">
        <w:rPr>
          <w:rFonts w:ascii="Arial" w:eastAsia="Calibri" w:hAnsi="Arial" w:cs="Arial"/>
        </w:rPr>
        <w:t>–</w:t>
      </w:r>
      <w:bookmarkStart w:id="0" w:name="_Hlk162336537"/>
      <w:r w:rsidR="009B1B5E" w:rsidRPr="009B1B5E">
        <w:rPr>
          <w:rFonts w:ascii="Arial" w:eastAsia="Calibri" w:hAnsi="Arial" w:cs="Arial"/>
        </w:rPr>
        <w:t xml:space="preserve"> výměna a repasování výplní otvorů hlavního vstupu do objektu ZŠ Dřevnická č.p. 1790 ve Zlíně. Jedná se o vstupní prosklené stěny (vnější a vnitřní) a boční okna ve vstupní části</w:t>
      </w:r>
      <w:r w:rsidR="009B1B5E">
        <w:rPr>
          <w:rFonts w:ascii="Arial" w:eastAsia="Calibri" w:hAnsi="Arial" w:cs="Arial"/>
        </w:rPr>
        <w:t xml:space="preserve"> </w:t>
      </w:r>
      <w:r w:rsidR="009B1B5E" w:rsidRPr="009B1B5E">
        <w:rPr>
          <w:rFonts w:ascii="Arial" w:eastAsia="Calibri" w:hAnsi="Arial" w:cs="Arial"/>
        </w:rPr>
        <w:t>obvodovém plášti objektu. Obě stěny – vnitřní i vnější mají shodné konstrukční, rozměrové i materiálové řešení. Po obou stranách hlavní vstupní stěny se nachází v mírně ustupujícím výklenku vysoká prosklená okna.</w:t>
      </w:r>
    </w:p>
    <w:p w14:paraId="441A0C46" w14:textId="0B485A09" w:rsidR="009B1B5E" w:rsidRPr="0027377E" w:rsidRDefault="009B1B5E" w:rsidP="00361E51">
      <w:pPr>
        <w:autoSpaceDE w:val="0"/>
        <w:autoSpaceDN w:val="0"/>
        <w:adjustRightInd w:val="0"/>
        <w:ind w:left="363"/>
        <w:jc w:val="both"/>
        <w:rPr>
          <w:rFonts w:ascii="Arial" w:eastAsia="Calibri" w:hAnsi="Arial" w:cs="Arial"/>
        </w:rPr>
      </w:pPr>
      <w:r w:rsidRPr="00F033F9">
        <w:rPr>
          <w:rFonts w:ascii="Arial" w:eastAsia="Calibri" w:hAnsi="Arial" w:cs="Arial"/>
        </w:rPr>
        <w:t>Stavbou bude zachován stávající architektonický výraz výstavby v dané lokalitě.</w:t>
      </w:r>
      <w:r w:rsidRPr="00490F4D">
        <w:rPr>
          <w:rFonts w:ascii="Arial" w:eastAsia="Calibri" w:hAnsi="Arial" w:cs="Arial"/>
        </w:rPr>
        <w:t xml:space="preserve"> </w:t>
      </w:r>
      <w:r w:rsidRPr="00F033F9">
        <w:rPr>
          <w:rFonts w:ascii="Arial" w:eastAsia="Calibri" w:hAnsi="Arial" w:cs="Arial"/>
        </w:rPr>
        <w:t>Materiálově bude řešen z tradičních hmot, jako jsou pórobetonové tvárnice, beton,</w:t>
      </w:r>
      <w:r w:rsidRPr="00490F4D">
        <w:rPr>
          <w:rFonts w:ascii="Arial" w:eastAsia="Calibri" w:hAnsi="Arial" w:cs="Arial"/>
        </w:rPr>
        <w:t xml:space="preserve"> dřevo, asfaltové pásy, cihelné pásky.</w:t>
      </w:r>
      <w:r w:rsidR="0027377E">
        <w:rPr>
          <w:rFonts w:ascii="Arial" w:eastAsia="Calibri" w:hAnsi="Arial" w:cs="Arial"/>
        </w:rPr>
        <w:t xml:space="preserve"> </w:t>
      </w:r>
      <w:r w:rsidR="0027377E">
        <w:rPr>
          <w:rFonts w:ascii="Arial" w:eastAsia="Calibri" w:hAnsi="Arial" w:cs="Arial"/>
        </w:rPr>
        <w:lastRenderedPageBreak/>
        <w:t xml:space="preserve">Dílo bude realizováno </w:t>
      </w:r>
      <w:r w:rsidRPr="0027377E">
        <w:rPr>
          <w:rFonts w:ascii="Arial" w:hAnsi="Arial" w:cs="Arial"/>
          <w:color w:val="000000"/>
          <w:u w:val="single"/>
        </w:rPr>
        <w:t xml:space="preserve">podle podmínek stanovených v závazném </w:t>
      </w:r>
      <w:bookmarkEnd w:id="0"/>
      <w:r w:rsidRPr="0027377E">
        <w:rPr>
          <w:rFonts w:ascii="Arial" w:hAnsi="Arial" w:cs="Arial"/>
          <w:color w:val="000000"/>
          <w:u w:val="single"/>
        </w:rPr>
        <w:t>stanovisku</w:t>
      </w:r>
      <w:r w:rsidR="007366E6">
        <w:rPr>
          <w:rFonts w:ascii="Arial" w:hAnsi="Arial" w:cs="Arial"/>
          <w:color w:val="000000"/>
          <w:u w:val="single"/>
        </w:rPr>
        <w:t xml:space="preserve"> MMZL 018420/2025 OK</w:t>
      </w:r>
      <w:r w:rsidRPr="0027377E">
        <w:rPr>
          <w:rFonts w:ascii="Arial" w:hAnsi="Arial" w:cs="Arial"/>
          <w:color w:val="000000"/>
          <w:u w:val="single"/>
        </w:rPr>
        <w:t xml:space="preserve"> Magistrátu města Zlína, Odbor kultury a památkové péče ze dne 14.3.2025</w:t>
      </w:r>
      <w:r w:rsidRPr="00490F4D">
        <w:rPr>
          <w:rFonts w:ascii="Arial" w:hAnsi="Arial" w:cs="Arial"/>
          <w:color w:val="000000"/>
        </w:rPr>
        <w:t xml:space="preserve">. </w:t>
      </w:r>
    </w:p>
    <w:p w14:paraId="3655BC56" w14:textId="77777777" w:rsidR="009B1B5E" w:rsidRPr="00490F4D" w:rsidRDefault="009B1B5E" w:rsidP="009B1B5E">
      <w:pPr>
        <w:autoSpaceDE w:val="0"/>
        <w:autoSpaceDN w:val="0"/>
        <w:adjustRightInd w:val="0"/>
        <w:jc w:val="both"/>
        <w:rPr>
          <w:rFonts w:ascii="Arial" w:hAnsi="Arial" w:cs="Arial"/>
          <w:color w:val="000000"/>
        </w:rPr>
      </w:pPr>
    </w:p>
    <w:p w14:paraId="12270018" w14:textId="77777777" w:rsidR="009B1B5E" w:rsidRPr="00903109" w:rsidRDefault="009B1B5E" w:rsidP="00361E51">
      <w:pPr>
        <w:autoSpaceDE w:val="0"/>
        <w:autoSpaceDN w:val="0"/>
        <w:adjustRightInd w:val="0"/>
        <w:ind w:left="363"/>
        <w:jc w:val="both"/>
        <w:rPr>
          <w:rFonts w:ascii="Arial" w:eastAsia="Calibri" w:hAnsi="Arial" w:cs="Arial"/>
        </w:rPr>
      </w:pPr>
      <w:r w:rsidRPr="00490F4D">
        <w:rPr>
          <w:rFonts w:ascii="Arial" w:eastAsia="Calibri" w:hAnsi="Arial" w:cs="Arial"/>
        </w:rPr>
        <w:t xml:space="preserve">V rámci stavebních prací budou provedeny bourací práce spočívají v postupné demontáži dotčených výplní otvorů </w:t>
      </w:r>
      <w:r w:rsidRPr="00903109">
        <w:rPr>
          <w:rFonts w:ascii="Arial" w:eastAsia="Calibri" w:hAnsi="Arial" w:cs="Arial"/>
        </w:rPr>
        <w:t>(vnější dřevěné prosklené stěny a postranních bočních oken).</w:t>
      </w:r>
      <w:r w:rsidRPr="00490F4D">
        <w:rPr>
          <w:rFonts w:ascii="Arial" w:eastAsia="Calibri" w:hAnsi="Arial" w:cs="Arial"/>
        </w:rPr>
        <w:t xml:space="preserve"> </w:t>
      </w:r>
      <w:r w:rsidRPr="00903109">
        <w:rPr>
          <w:rFonts w:ascii="Arial" w:eastAsia="Calibri" w:hAnsi="Arial" w:cs="Arial"/>
        </w:rPr>
        <w:t xml:space="preserve">Součástí bouracích prací je demontáž vnějších oplechování </w:t>
      </w:r>
      <w:proofErr w:type="gramStart"/>
      <w:r w:rsidRPr="00903109">
        <w:rPr>
          <w:rFonts w:ascii="Arial" w:eastAsia="Calibri" w:hAnsi="Arial" w:cs="Arial"/>
        </w:rPr>
        <w:t>parapetů - okna</w:t>
      </w:r>
      <w:proofErr w:type="gramEnd"/>
      <w:r w:rsidRPr="00903109">
        <w:rPr>
          <w:rFonts w:ascii="Arial" w:eastAsia="Calibri" w:hAnsi="Arial" w:cs="Arial"/>
        </w:rPr>
        <w:t>.</w:t>
      </w:r>
      <w:r w:rsidRPr="00490F4D">
        <w:rPr>
          <w:rFonts w:ascii="Arial" w:eastAsia="Calibri" w:hAnsi="Arial" w:cs="Arial"/>
        </w:rPr>
        <w:t xml:space="preserve"> </w:t>
      </w:r>
      <w:r w:rsidRPr="00903109">
        <w:rPr>
          <w:rFonts w:ascii="Arial" w:eastAsia="Calibri" w:hAnsi="Arial" w:cs="Arial"/>
        </w:rPr>
        <w:t>Vnitřní kamenné parapety budou zachovány nebo demontovány a zpětně osazeny.</w:t>
      </w:r>
      <w:r w:rsidRPr="00490F4D">
        <w:rPr>
          <w:rFonts w:ascii="Arial" w:eastAsia="Calibri" w:hAnsi="Arial" w:cs="Arial"/>
        </w:rPr>
        <w:t xml:space="preserve"> </w:t>
      </w:r>
      <w:r w:rsidRPr="00903109">
        <w:rPr>
          <w:rFonts w:ascii="Arial" w:eastAsia="Calibri" w:hAnsi="Arial" w:cs="Arial"/>
        </w:rPr>
        <w:t>Součástí demontáže vstupních prosklených stěn a oken je částečná demontáž</w:t>
      </w:r>
      <w:r w:rsidRPr="00490F4D">
        <w:rPr>
          <w:rFonts w:ascii="Arial" w:eastAsia="Calibri" w:hAnsi="Arial" w:cs="Arial"/>
        </w:rPr>
        <w:t xml:space="preserve"> </w:t>
      </w:r>
      <w:r w:rsidRPr="00903109">
        <w:rPr>
          <w:rFonts w:ascii="Arial" w:eastAsia="Calibri" w:hAnsi="Arial" w:cs="Arial"/>
        </w:rPr>
        <w:t>kamenného obkladu ostění.</w:t>
      </w:r>
      <w:r w:rsidRPr="00490F4D">
        <w:rPr>
          <w:rFonts w:ascii="Arial" w:eastAsia="Calibri" w:hAnsi="Arial" w:cs="Arial"/>
        </w:rPr>
        <w:t xml:space="preserve"> </w:t>
      </w:r>
      <w:r w:rsidRPr="0027377E">
        <w:rPr>
          <w:rFonts w:ascii="Arial" w:eastAsia="Calibri" w:hAnsi="Arial" w:cs="Arial"/>
          <w:u w:val="single"/>
        </w:rPr>
        <w:t>Při demontáži kamenných parapetů a ostění bude postupováno s nejvyšší opatrností tak, aby bylo možné původní jednotlivé prvky opětovně</w:t>
      </w:r>
      <w:r w:rsidRPr="0027377E">
        <w:rPr>
          <w:rFonts w:ascii="Arial" w:eastAsia="Calibri" w:hAnsi="Arial" w:cs="Arial"/>
          <w:b/>
          <w:bCs/>
          <w:u w:val="single"/>
        </w:rPr>
        <w:t xml:space="preserve"> </w:t>
      </w:r>
      <w:r w:rsidRPr="0027377E">
        <w:rPr>
          <w:rFonts w:ascii="Arial" w:eastAsia="Calibri" w:hAnsi="Arial" w:cs="Arial"/>
          <w:u w:val="single"/>
        </w:rPr>
        <w:t>osadit.</w:t>
      </w:r>
    </w:p>
    <w:p w14:paraId="7D3B4BD1" w14:textId="77777777" w:rsidR="009B1B5E" w:rsidRPr="00490F4D" w:rsidRDefault="009B1B5E" w:rsidP="009B1B5E">
      <w:pPr>
        <w:autoSpaceDE w:val="0"/>
        <w:autoSpaceDN w:val="0"/>
        <w:adjustRightInd w:val="0"/>
        <w:jc w:val="both"/>
        <w:rPr>
          <w:rFonts w:ascii="Arial" w:eastAsia="Calibri" w:hAnsi="Arial" w:cs="Arial"/>
        </w:rPr>
      </w:pPr>
    </w:p>
    <w:p w14:paraId="66D88C7B" w14:textId="77777777" w:rsidR="009B1B5E" w:rsidRPr="00377DD0" w:rsidRDefault="009B1B5E" w:rsidP="00361E51">
      <w:pPr>
        <w:autoSpaceDE w:val="0"/>
        <w:autoSpaceDN w:val="0"/>
        <w:adjustRightInd w:val="0"/>
        <w:ind w:left="363"/>
        <w:jc w:val="both"/>
        <w:rPr>
          <w:rFonts w:ascii="Arial" w:eastAsia="Calibri" w:hAnsi="Arial" w:cs="Arial"/>
          <w:b/>
          <w:bCs/>
          <w:i/>
          <w:iCs/>
        </w:rPr>
      </w:pPr>
      <w:r w:rsidRPr="00377DD0">
        <w:rPr>
          <w:rFonts w:ascii="Arial" w:eastAsia="Calibri" w:hAnsi="Arial" w:cs="Arial"/>
          <w:b/>
          <w:bCs/>
          <w:i/>
          <w:iCs/>
        </w:rPr>
        <w:t>- Výplně otvorů – vstupní stěny a postranní okna</w:t>
      </w:r>
    </w:p>
    <w:p w14:paraId="1C9238C1" w14:textId="2846E39A" w:rsidR="009B1B5E" w:rsidRPr="0027377E" w:rsidRDefault="009B1B5E" w:rsidP="00361E51">
      <w:pPr>
        <w:autoSpaceDE w:val="0"/>
        <w:autoSpaceDN w:val="0"/>
        <w:adjustRightInd w:val="0"/>
        <w:ind w:left="363"/>
        <w:jc w:val="both"/>
        <w:rPr>
          <w:rFonts w:ascii="Arial" w:eastAsia="Calibri" w:hAnsi="Arial" w:cs="Arial"/>
          <w:u w:val="single"/>
        </w:rPr>
      </w:pPr>
      <w:r w:rsidRPr="00377DD0">
        <w:rPr>
          <w:rFonts w:ascii="Arial" w:eastAsia="Calibri" w:hAnsi="Arial" w:cs="Arial"/>
        </w:rPr>
        <w:t>Stávající dřev</w:t>
      </w:r>
      <w:r>
        <w:rPr>
          <w:rFonts w:ascii="Arial" w:eastAsia="Calibri" w:hAnsi="Arial" w:cs="Arial"/>
        </w:rPr>
        <w:t>ě</w:t>
      </w:r>
      <w:r w:rsidRPr="00377DD0">
        <w:rPr>
          <w:rFonts w:ascii="Arial" w:eastAsia="Calibri" w:hAnsi="Arial" w:cs="Arial"/>
        </w:rPr>
        <w:t>ná vstupní vnější prosklená stěna se vstupními dveřmi a postranní</w:t>
      </w:r>
      <w:r w:rsidRPr="00490F4D">
        <w:rPr>
          <w:rFonts w:ascii="Arial" w:eastAsia="Calibri" w:hAnsi="Arial" w:cs="Arial"/>
        </w:rPr>
        <w:t xml:space="preserve"> </w:t>
      </w:r>
      <w:r w:rsidRPr="00377DD0">
        <w:rPr>
          <w:rFonts w:ascii="Arial" w:eastAsia="Calibri" w:hAnsi="Arial" w:cs="Arial"/>
        </w:rPr>
        <w:t>okna (2 kusy) budou vyměněny za nové dřevěné repliky původních výplní otvorů.</w:t>
      </w:r>
      <w:r w:rsidRPr="00490F4D">
        <w:rPr>
          <w:rFonts w:ascii="Arial" w:eastAsia="Calibri" w:hAnsi="Arial" w:cs="Arial"/>
        </w:rPr>
        <w:t xml:space="preserve"> </w:t>
      </w:r>
      <w:r w:rsidRPr="00377DD0">
        <w:rPr>
          <w:rFonts w:ascii="Arial" w:eastAsia="Calibri" w:hAnsi="Arial" w:cs="Arial"/>
        </w:rPr>
        <w:t>Vnitřní prosklená stěna zůstane původní, bude proveden</w:t>
      </w:r>
      <w:r>
        <w:rPr>
          <w:rFonts w:ascii="Arial" w:eastAsia="Calibri" w:hAnsi="Arial" w:cs="Arial"/>
        </w:rPr>
        <w:t>o</w:t>
      </w:r>
      <w:r w:rsidRPr="00377DD0">
        <w:rPr>
          <w:rFonts w:ascii="Arial" w:eastAsia="Calibri" w:hAnsi="Arial" w:cs="Arial"/>
        </w:rPr>
        <w:t xml:space="preserve"> jej</w:t>
      </w:r>
      <w:r w:rsidRPr="009B1B5E">
        <w:rPr>
          <w:rFonts w:ascii="Arial" w:eastAsia="Calibri" w:hAnsi="Arial" w:cs="Arial"/>
        </w:rPr>
        <w:t xml:space="preserve">í repasování. </w:t>
      </w:r>
      <w:r w:rsidRPr="0027377E">
        <w:rPr>
          <w:rFonts w:ascii="Arial" w:eastAsia="Calibri" w:hAnsi="Arial" w:cs="Arial"/>
          <w:u w:val="single"/>
        </w:rPr>
        <w:t>Při výměně výplní otvorů bude dodržena dřevěná konstrukce stěn, dveří a oken, profilace prvků, barevné provedení a typ kování.</w:t>
      </w:r>
    </w:p>
    <w:p w14:paraId="3098176F" w14:textId="77777777" w:rsidR="009B1B5E" w:rsidRPr="0027377E" w:rsidRDefault="009B1B5E" w:rsidP="009B1B5E">
      <w:pPr>
        <w:autoSpaceDE w:val="0"/>
        <w:autoSpaceDN w:val="0"/>
        <w:adjustRightInd w:val="0"/>
        <w:jc w:val="both"/>
        <w:rPr>
          <w:rFonts w:ascii="Arial" w:eastAsia="Calibri" w:hAnsi="Arial" w:cs="Arial"/>
          <w:u w:val="single"/>
        </w:rPr>
      </w:pPr>
    </w:p>
    <w:p w14:paraId="55C7D690" w14:textId="77777777" w:rsidR="009B1B5E" w:rsidRPr="00490F4D" w:rsidRDefault="009B1B5E" w:rsidP="00361E51">
      <w:pPr>
        <w:autoSpaceDE w:val="0"/>
        <w:autoSpaceDN w:val="0"/>
        <w:adjustRightInd w:val="0"/>
        <w:ind w:left="363"/>
        <w:jc w:val="both"/>
        <w:rPr>
          <w:rFonts w:ascii="Arial" w:eastAsia="Calibri" w:hAnsi="Arial" w:cs="Arial"/>
        </w:rPr>
      </w:pPr>
      <w:r w:rsidRPr="00617453">
        <w:rPr>
          <w:rFonts w:ascii="Arial" w:eastAsia="Calibri" w:hAnsi="Arial" w:cs="Arial"/>
          <w:b/>
          <w:bCs/>
          <w:i/>
          <w:iCs/>
        </w:rPr>
        <w:t xml:space="preserve">Vnější prosklená stěna a postranní okna </w:t>
      </w:r>
      <w:r w:rsidRPr="00617453">
        <w:rPr>
          <w:rFonts w:ascii="Arial" w:eastAsia="Calibri" w:hAnsi="Arial" w:cs="Arial"/>
          <w:b/>
          <w:bCs/>
        </w:rPr>
        <w:t xml:space="preserve">(replika) </w:t>
      </w:r>
      <w:r w:rsidRPr="00617453">
        <w:rPr>
          <w:rFonts w:ascii="Arial" w:eastAsia="Calibri" w:hAnsi="Arial" w:cs="Arial"/>
        </w:rPr>
        <w:t>budou nově dřevěná,</w:t>
      </w:r>
      <w:r w:rsidRPr="00490F4D">
        <w:rPr>
          <w:rFonts w:ascii="Arial" w:eastAsia="Calibri" w:hAnsi="Arial" w:cs="Arial"/>
        </w:rPr>
        <w:t xml:space="preserve"> </w:t>
      </w:r>
      <w:r w:rsidRPr="00617453">
        <w:rPr>
          <w:rFonts w:ascii="Arial" w:eastAsia="Calibri" w:hAnsi="Arial" w:cs="Arial"/>
        </w:rPr>
        <w:t>jednoduchá, dveře dvoukřídlé, okenní křídla pevná.</w:t>
      </w:r>
      <w:r w:rsidRPr="00490F4D">
        <w:rPr>
          <w:rFonts w:ascii="Arial" w:eastAsia="Calibri" w:hAnsi="Arial" w:cs="Arial"/>
        </w:rPr>
        <w:t xml:space="preserve"> </w:t>
      </w:r>
      <w:r w:rsidRPr="00617453">
        <w:rPr>
          <w:rFonts w:ascii="Arial" w:eastAsia="Calibri" w:hAnsi="Arial" w:cs="Arial"/>
        </w:rPr>
        <w:t>Materiál dřevěných profilů přírodní dub. Barva křídel i rámů – nátěr trojnásobný</w:t>
      </w:r>
      <w:r w:rsidRPr="00490F4D">
        <w:rPr>
          <w:rFonts w:ascii="Arial" w:eastAsia="Calibri" w:hAnsi="Arial" w:cs="Arial"/>
        </w:rPr>
        <w:t xml:space="preserve"> </w:t>
      </w:r>
      <w:r w:rsidRPr="00617453">
        <w:rPr>
          <w:rFonts w:ascii="Arial" w:eastAsia="Calibri" w:hAnsi="Arial" w:cs="Arial"/>
        </w:rPr>
        <w:t>transparentní na olejové bázi pro exteriérové použití.</w:t>
      </w:r>
      <w:r w:rsidRPr="00490F4D">
        <w:rPr>
          <w:rFonts w:ascii="Arial" w:eastAsia="Calibri" w:hAnsi="Arial" w:cs="Arial"/>
        </w:rPr>
        <w:t xml:space="preserve"> </w:t>
      </w:r>
      <w:r w:rsidRPr="00617453">
        <w:rPr>
          <w:rFonts w:ascii="Arial" w:eastAsia="Calibri" w:hAnsi="Arial" w:cs="Arial"/>
        </w:rPr>
        <w:t xml:space="preserve">Zasklení izolačním dvojsklem se součinitelem prostupu tepla max. </w:t>
      </w:r>
      <w:proofErr w:type="spellStart"/>
      <w:r w:rsidRPr="00617453">
        <w:rPr>
          <w:rFonts w:ascii="Arial" w:eastAsia="Calibri" w:hAnsi="Arial" w:cs="Arial"/>
        </w:rPr>
        <w:t>Ug</w:t>
      </w:r>
      <w:proofErr w:type="spellEnd"/>
      <w:r w:rsidRPr="00617453">
        <w:rPr>
          <w:rFonts w:ascii="Arial" w:eastAsia="Calibri" w:hAnsi="Arial" w:cs="Arial"/>
        </w:rPr>
        <w:t xml:space="preserve"> = 1,1 W/m2.K.</w:t>
      </w:r>
      <w:r w:rsidRPr="00490F4D">
        <w:rPr>
          <w:rFonts w:ascii="Arial" w:eastAsia="Calibri" w:hAnsi="Arial" w:cs="Arial"/>
        </w:rPr>
        <w:t xml:space="preserve"> </w:t>
      </w:r>
      <w:r w:rsidRPr="00617453">
        <w:rPr>
          <w:rFonts w:ascii="Arial" w:eastAsia="Calibri" w:hAnsi="Arial" w:cs="Arial"/>
        </w:rPr>
        <w:t xml:space="preserve">Celá stěna nebo okno pak max. </w:t>
      </w:r>
      <w:proofErr w:type="spellStart"/>
      <w:r w:rsidRPr="00617453">
        <w:rPr>
          <w:rFonts w:ascii="Arial" w:eastAsia="Calibri" w:hAnsi="Arial" w:cs="Arial"/>
        </w:rPr>
        <w:t>Uw</w:t>
      </w:r>
      <w:proofErr w:type="spellEnd"/>
      <w:r w:rsidRPr="00617453">
        <w:rPr>
          <w:rFonts w:ascii="Arial" w:eastAsia="Calibri" w:hAnsi="Arial" w:cs="Arial"/>
        </w:rPr>
        <w:t xml:space="preserve"> = 1,5 W/m2.K.</w:t>
      </w:r>
      <w:r w:rsidRPr="00490F4D">
        <w:rPr>
          <w:rFonts w:ascii="Arial" w:eastAsia="Calibri" w:hAnsi="Arial" w:cs="Arial"/>
        </w:rPr>
        <w:t xml:space="preserve"> </w:t>
      </w:r>
      <w:r w:rsidRPr="00617453">
        <w:rPr>
          <w:rFonts w:ascii="Arial" w:eastAsia="Calibri" w:hAnsi="Arial" w:cs="Arial"/>
        </w:rPr>
        <w:t>Spodní část prosklených stěn bude zasklena bezpečnostním sklem</w:t>
      </w:r>
      <w:r w:rsidRPr="00490F4D">
        <w:rPr>
          <w:rFonts w:ascii="Arial" w:eastAsia="Calibri" w:hAnsi="Arial" w:cs="Arial"/>
        </w:rPr>
        <w:t xml:space="preserve">. </w:t>
      </w:r>
      <w:r w:rsidRPr="00617453">
        <w:rPr>
          <w:rFonts w:ascii="Arial" w:eastAsia="Calibri" w:hAnsi="Arial" w:cs="Arial"/>
        </w:rPr>
        <w:t>Kování celoobvodové, koule/klika v provedení chrom včetně bezpečnostní vložky.</w:t>
      </w:r>
      <w:r w:rsidRPr="00490F4D">
        <w:rPr>
          <w:rFonts w:ascii="Arial" w:eastAsia="Calibri" w:hAnsi="Arial" w:cs="Arial"/>
        </w:rPr>
        <w:t xml:space="preserve"> </w:t>
      </w:r>
      <w:r w:rsidRPr="00617453">
        <w:rPr>
          <w:rFonts w:ascii="Arial" w:eastAsia="Calibri" w:hAnsi="Arial" w:cs="Arial"/>
        </w:rPr>
        <w:t>Elektrický zámek s vložkou s možností napojení na elektronického vrátného.</w:t>
      </w:r>
      <w:r w:rsidRPr="00490F4D">
        <w:rPr>
          <w:rFonts w:ascii="Arial" w:eastAsia="Calibri" w:hAnsi="Arial" w:cs="Arial"/>
        </w:rPr>
        <w:t xml:space="preserve"> </w:t>
      </w:r>
      <w:r w:rsidRPr="00617453">
        <w:rPr>
          <w:rFonts w:ascii="Arial" w:eastAsia="Calibri" w:hAnsi="Arial" w:cs="Arial"/>
        </w:rPr>
        <w:t>Dveřní křídla budou dále vybavena repliky hydraulických samozavíračů a stavěčů</w:t>
      </w:r>
      <w:r w:rsidRPr="00490F4D">
        <w:rPr>
          <w:rFonts w:ascii="Arial" w:eastAsia="Calibri" w:hAnsi="Arial" w:cs="Arial"/>
        </w:rPr>
        <w:t xml:space="preserve"> dveřních křídel.</w:t>
      </w:r>
    </w:p>
    <w:p w14:paraId="6E7F38F6" w14:textId="77777777" w:rsidR="009B1B5E" w:rsidRPr="00490F4D" w:rsidRDefault="009B1B5E" w:rsidP="009B1B5E">
      <w:pPr>
        <w:pStyle w:val="-wm-msolistparagraph"/>
        <w:shd w:val="clear" w:color="auto" w:fill="FFFFFF"/>
        <w:spacing w:before="0" w:beforeAutospacing="0" w:after="0" w:afterAutospacing="0"/>
        <w:jc w:val="both"/>
        <w:rPr>
          <w:rFonts w:ascii="Arial" w:hAnsi="Arial" w:cs="Arial"/>
          <w:color w:val="000000"/>
          <w:sz w:val="20"/>
          <w:szCs w:val="20"/>
        </w:rPr>
      </w:pPr>
      <w:bookmarkStart w:id="1" w:name="_Hlk162336690"/>
    </w:p>
    <w:p w14:paraId="21B92FBA" w14:textId="3F4E20BC" w:rsidR="009B1B5E" w:rsidRPr="00490F4D" w:rsidRDefault="009B1B5E" w:rsidP="00361E51">
      <w:pPr>
        <w:pStyle w:val="-wm-msolistparagraph"/>
        <w:shd w:val="clear" w:color="auto" w:fill="FFFFFF"/>
        <w:spacing w:before="0" w:beforeAutospacing="0" w:after="0" w:afterAutospacing="0"/>
        <w:ind w:left="360"/>
        <w:jc w:val="both"/>
        <w:rPr>
          <w:rFonts w:ascii="Arial" w:hAnsi="Arial" w:cs="Arial"/>
          <w:color w:val="000000"/>
          <w:sz w:val="20"/>
          <w:szCs w:val="20"/>
        </w:rPr>
      </w:pPr>
      <w:r w:rsidRPr="00361E51">
        <w:rPr>
          <w:rFonts w:ascii="Arial" w:hAnsi="Arial" w:cs="Arial"/>
          <w:color w:val="000000"/>
          <w:sz w:val="20"/>
          <w:szCs w:val="20"/>
          <w:u w:val="single"/>
        </w:rPr>
        <w:t xml:space="preserve">Zhotovitel díla bude povinen </w:t>
      </w:r>
      <w:r w:rsidR="006D37EB" w:rsidRPr="00361E51">
        <w:rPr>
          <w:rFonts w:ascii="Arial" w:hAnsi="Arial" w:cs="Arial"/>
          <w:color w:val="000000"/>
          <w:sz w:val="20"/>
          <w:szCs w:val="20"/>
          <w:u w:val="single"/>
        </w:rPr>
        <w:t xml:space="preserve">předložit či předvést </w:t>
      </w:r>
      <w:r w:rsidRPr="00361E51">
        <w:rPr>
          <w:rFonts w:ascii="Arial" w:hAnsi="Arial" w:cs="Arial"/>
          <w:color w:val="000000"/>
          <w:sz w:val="20"/>
          <w:szCs w:val="20"/>
          <w:u w:val="single"/>
        </w:rPr>
        <w:t>k posouzení zástupci NPÚ Kroměříž</w:t>
      </w:r>
      <w:r w:rsidRPr="00490F4D">
        <w:rPr>
          <w:rFonts w:ascii="Arial" w:hAnsi="Arial" w:cs="Arial"/>
          <w:color w:val="000000"/>
          <w:sz w:val="20"/>
          <w:szCs w:val="20"/>
        </w:rPr>
        <w:t>:</w:t>
      </w:r>
    </w:p>
    <w:p w14:paraId="5868BDDF" w14:textId="77777777" w:rsidR="009B1B5E" w:rsidRPr="00490F4D" w:rsidRDefault="009B1B5E" w:rsidP="009B1B5E">
      <w:pPr>
        <w:pStyle w:val="-wm-msolistparagraph"/>
        <w:numPr>
          <w:ilvl w:val="0"/>
          <w:numId w:val="46"/>
        </w:numPr>
        <w:shd w:val="clear" w:color="auto" w:fill="FFFFFF"/>
        <w:spacing w:before="0" w:beforeAutospacing="0" w:after="0" w:afterAutospacing="0"/>
        <w:jc w:val="both"/>
        <w:rPr>
          <w:rFonts w:ascii="Arial" w:hAnsi="Arial" w:cs="Arial"/>
          <w:color w:val="000000"/>
          <w:sz w:val="20"/>
          <w:szCs w:val="20"/>
        </w:rPr>
      </w:pPr>
      <w:r w:rsidRPr="00490F4D">
        <w:rPr>
          <w:rFonts w:ascii="Arial" w:hAnsi="Arial" w:cs="Arial"/>
          <w:color w:val="000000"/>
          <w:sz w:val="20"/>
          <w:szCs w:val="20"/>
        </w:rPr>
        <w:t xml:space="preserve"> referenční vzorově osazenou novou výplň (jedno z nových bočních oken)</w:t>
      </w:r>
    </w:p>
    <w:p w14:paraId="454902E8" w14:textId="77777777" w:rsidR="009B1B5E" w:rsidRPr="00490F4D" w:rsidRDefault="009B1B5E" w:rsidP="009B1B5E">
      <w:pPr>
        <w:pStyle w:val="-wm-msolistparagraph"/>
        <w:numPr>
          <w:ilvl w:val="0"/>
          <w:numId w:val="46"/>
        </w:numPr>
        <w:shd w:val="clear" w:color="auto" w:fill="FFFFFF"/>
        <w:spacing w:before="0" w:beforeAutospacing="0" w:after="0" w:afterAutospacing="0"/>
        <w:jc w:val="both"/>
        <w:rPr>
          <w:rFonts w:ascii="Arial" w:hAnsi="Arial" w:cs="Arial"/>
          <w:color w:val="000000"/>
          <w:sz w:val="20"/>
          <w:szCs w:val="20"/>
        </w:rPr>
      </w:pPr>
      <w:r w:rsidRPr="00490F4D">
        <w:rPr>
          <w:rFonts w:ascii="Arial" w:hAnsi="Arial" w:cs="Arial"/>
          <w:color w:val="000000"/>
          <w:sz w:val="20"/>
          <w:szCs w:val="20"/>
        </w:rPr>
        <w:t>soupis (případně vzorky) s konkrétní specifikací typu, rozměrů, materiálů, povrchové úpravy a pozic u všech nově navrhovaných ovládacích a bezpečnostních prvků</w:t>
      </w:r>
    </w:p>
    <w:p w14:paraId="1D015187" w14:textId="77777777" w:rsidR="009B1B5E" w:rsidRPr="00490F4D" w:rsidRDefault="009B1B5E" w:rsidP="009B1B5E">
      <w:pPr>
        <w:pStyle w:val="-wm-msolistparagraph"/>
        <w:numPr>
          <w:ilvl w:val="0"/>
          <w:numId w:val="46"/>
        </w:numPr>
        <w:shd w:val="clear" w:color="auto" w:fill="FFFFFF"/>
        <w:spacing w:before="0" w:beforeAutospacing="0" w:after="0" w:afterAutospacing="0"/>
        <w:jc w:val="both"/>
        <w:rPr>
          <w:rFonts w:ascii="Arial" w:hAnsi="Arial" w:cs="Arial"/>
          <w:color w:val="000000"/>
          <w:sz w:val="20"/>
          <w:szCs w:val="20"/>
        </w:rPr>
      </w:pPr>
      <w:r w:rsidRPr="00490F4D">
        <w:rPr>
          <w:rFonts w:ascii="Arial" w:hAnsi="Arial" w:cs="Arial"/>
          <w:color w:val="000000"/>
          <w:sz w:val="20"/>
          <w:szCs w:val="20"/>
        </w:rPr>
        <w:t>vzorek kování a finální povrchové úpravy repasovaných prvků vnější stěny (kování, madel), dále specifikace nátěrů a způsob nanášení (přírodní olej, syntetika),</w:t>
      </w:r>
    </w:p>
    <w:p w14:paraId="56A17A50" w14:textId="50AD0A2C" w:rsidR="009B1B5E" w:rsidRPr="00490F4D" w:rsidRDefault="009B1B5E" w:rsidP="00361E51">
      <w:pPr>
        <w:pStyle w:val="-wm-msolistparagraph"/>
        <w:shd w:val="clear" w:color="auto" w:fill="FFFFFF"/>
        <w:spacing w:before="0" w:beforeAutospacing="0" w:after="0" w:afterAutospacing="0"/>
        <w:ind w:left="360"/>
        <w:jc w:val="both"/>
        <w:rPr>
          <w:rFonts w:ascii="Arial" w:hAnsi="Arial" w:cs="Arial"/>
          <w:color w:val="000000"/>
          <w:sz w:val="20"/>
          <w:szCs w:val="20"/>
        </w:rPr>
      </w:pPr>
      <w:r w:rsidRPr="00490F4D">
        <w:rPr>
          <w:rFonts w:ascii="Arial" w:hAnsi="Arial" w:cs="Arial"/>
          <w:color w:val="000000"/>
          <w:sz w:val="20"/>
          <w:szCs w:val="20"/>
        </w:rPr>
        <w:t xml:space="preserve">a to vše podle </w:t>
      </w:r>
      <w:bookmarkEnd w:id="1"/>
      <w:r w:rsidRPr="00490F4D">
        <w:rPr>
          <w:rFonts w:ascii="Arial" w:hAnsi="Arial" w:cs="Arial"/>
          <w:color w:val="000000"/>
          <w:sz w:val="20"/>
          <w:szCs w:val="20"/>
        </w:rPr>
        <w:t xml:space="preserve">podmínek závazného stanoviska </w:t>
      </w:r>
      <w:r w:rsidR="007366E6">
        <w:rPr>
          <w:rFonts w:ascii="Arial" w:hAnsi="Arial" w:cs="Arial"/>
          <w:color w:val="000000"/>
          <w:sz w:val="20"/>
          <w:szCs w:val="20"/>
        </w:rPr>
        <w:t xml:space="preserve">MMZL 018420/2025 OK </w:t>
      </w:r>
      <w:r w:rsidRPr="00490F4D">
        <w:rPr>
          <w:rFonts w:ascii="Arial" w:hAnsi="Arial" w:cs="Arial"/>
          <w:color w:val="000000"/>
          <w:sz w:val="20"/>
          <w:szCs w:val="20"/>
        </w:rPr>
        <w:t xml:space="preserve">Magistrátu města Zlína, Odbor kultury a památkové péče ze dne 14.3.2025. Realizace </w:t>
      </w:r>
      <w:r w:rsidR="00361E51">
        <w:rPr>
          <w:rFonts w:ascii="Arial" w:hAnsi="Arial" w:cs="Arial"/>
          <w:color w:val="000000"/>
          <w:sz w:val="20"/>
          <w:szCs w:val="20"/>
        </w:rPr>
        <w:t xml:space="preserve">díla </w:t>
      </w:r>
      <w:r w:rsidRPr="00490F4D">
        <w:rPr>
          <w:rFonts w:ascii="Arial" w:hAnsi="Arial" w:cs="Arial"/>
          <w:color w:val="000000"/>
          <w:sz w:val="20"/>
          <w:szCs w:val="20"/>
        </w:rPr>
        <w:t xml:space="preserve">tedy bude možná </w:t>
      </w:r>
      <w:r w:rsidRPr="00490F4D">
        <w:rPr>
          <w:rFonts w:ascii="Arial" w:hAnsi="Arial" w:cs="Arial"/>
          <w:color w:val="000000"/>
          <w:sz w:val="20"/>
          <w:szCs w:val="20"/>
          <w:shd w:val="clear" w:color="auto" w:fill="FFFFFF"/>
        </w:rPr>
        <w:t>až po odsouhlasení zástupci dotčeného orgánu státní památkové péče.</w:t>
      </w:r>
    </w:p>
    <w:p w14:paraId="4DCD35DF" w14:textId="6DAE2A88" w:rsidR="008774F9" w:rsidRPr="00527E5A" w:rsidRDefault="008774F9" w:rsidP="00853CA6">
      <w:pPr>
        <w:pStyle w:val="Default"/>
        <w:jc w:val="both"/>
      </w:pPr>
    </w:p>
    <w:p w14:paraId="4DCD35E0" w14:textId="01B375F5" w:rsidR="00406102" w:rsidRPr="00D7169B" w:rsidRDefault="00406102" w:rsidP="00D7169B">
      <w:pPr>
        <w:pStyle w:val="Odstavecseseznamem"/>
        <w:numPr>
          <w:ilvl w:val="0"/>
          <w:numId w:val="33"/>
        </w:numPr>
        <w:autoSpaceDE w:val="0"/>
        <w:autoSpaceDN w:val="0"/>
        <w:adjustRightInd w:val="0"/>
        <w:jc w:val="both"/>
        <w:rPr>
          <w:rFonts w:ascii="Arial" w:eastAsia="Calibri" w:hAnsi="Arial" w:cs="Arial"/>
        </w:rPr>
      </w:pPr>
      <w:r w:rsidRPr="00AA78A3">
        <w:rPr>
          <w:rFonts w:ascii="Arial" w:hAnsi="Arial" w:cs="Arial"/>
          <w:color w:val="000000"/>
        </w:rPr>
        <w:t xml:space="preserve">Stavební práce budou realizovány podle projektové dokumentace zpracované </w:t>
      </w:r>
      <w:r w:rsidR="005B636A">
        <w:rPr>
          <w:rFonts w:ascii="Arial" w:hAnsi="Arial" w:cs="Arial"/>
        </w:rPr>
        <w:t xml:space="preserve">Tomášem Sýkorou a </w:t>
      </w:r>
      <w:r w:rsidR="005B636A" w:rsidRPr="009A444B">
        <w:rPr>
          <w:rFonts w:ascii="Arial" w:hAnsi="Arial" w:cs="Arial"/>
        </w:rPr>
        <w:t>Ing. Radomírem Burešem, PROST Zlín – projekční kancelář, Vodní 1972, 760 01 Zlín</w:t>
      </w:r>
      <w:r w:rsidR="005B636A">
        <w:rPr>
          <w:rFonts w:ascii="Arial" w:hAnsi="Arial" w:cs="Arial"/>
        </w:rPr>
        <w:t xml:space="preserve"> (dále také jen „projektová dokumentace“)</w:t>
      </w:r>
      <w:r w:rsidR="006756B2" w:rsidRPr="00D7169B">
        <w:rPr>
          <w:rFonts w:ascii="Arial" w:hAnsi="Arial" w:cs="Arial"/>
          <w:color w:val="000000"/>
        </w:rPr>
        <w:t xml:space="preserve">, podle platné legislativy </w:t>
      </w:r>
      <w:r w:rsidRPr="00D7169B">
        <w:rPr>
          <w:rFonts w:ascii="Arial" w:hAnsi="Arial" w:cs="Arial"/>
          <w:color w:val="000000"/>
        </w:rPr>
        <w:t xml:space="preserve">a dále podle zadávacích </w:t>
      </w:r>
      <w:r w:rsidRPr="00D7169B">
        <w:rPr>
          <w:rFonts w:ascii="Arial" w:hAnsi="Arial" w:cs="Arial"/>
        </w:rPr>
        <w:t xml:space="preserve">podmínek </w:t>
      </w:r>
      <w:r w:rsidR="006756B2" w:rsidRPr="00D7169B">
        <w:rPr>
          <w:rFonts w:ascii="Arial" w:hAnsi="Arial" w:cs="Arial"/>
        </w:rPr>
        <w:t xml:space="preserve">výběrového řízení </w:t>
      </w:r>
      <w:r w:rsidRPr="00D7169B">
        <w:rPr>
          <w:rFonts w:ascii="Arial" w:hAnsi="Arial" w:cs="Arial"/>
        </w:rPr>
        <w:t>předmětné veřejné zakázky</w:t>
      </w:r>
      <w:r w:rsidR="006756B2" w:rsidRPr="00D7169B">
        <w:rPr>
          <w:rFonts w:ascii="Arial" w:hAnsi="Arial" w:cs="Arial"/>
        </w:rPr>
        <w:t>.</w:t>
      </w:r>
    </w:p>
    <w:p w14:paraId="4DCD35E1" w14:textId="77777777" w:rsidR="0082576A" w:rsidRPr="00F04380" w:rsidRDefault="0082576A" w:rsidP="0082576A">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14:paraId="4DCD35E2" w14:textId="77777777" w:rsidR="0082576A" w:rsidRDefault="0082576A" w:rsidP="0082576A">
      <w:pPr>
        <w:tabs>
          <w:tab w:val="left" w:pos="360"/>
        </w:tabs>
        <w:ind w:left="360"/>
        <w:jc w:val="both"/>
        <w:rPr>
          <w:rFonts w:ascii="Arial" w:hAnsi="Arial" w:cs="Arial"/>
          <w:color w:val="000000"/>
        </w:rPr>
      </w:pPr>
      <w:r w:rsidRPr="00933E1D">
        <w:rPr>
          <w:rFonts w:ascii="Arial" w:hAnsi="Arial" w:cs="Arial"/>
          <w:color w:val="000000"/>
        </w:rPr>
        <w:t>V případě rozporu mezi věcným vymezením díla ve výkresové části projektu a jeho technických specifikacích a ve výkazu výměr, bude platit vymezení díla ve výkazu výměr.</w:t>
      </w:r>
    </w:p>
    <w:p w14:paraId="4DCD35E3" w14:textId="77777777" w:rsidR="0082576A" w:rsidRDefault="0082576A" w:rsidP="0082576A">
      <w:pPr>
        <w:tabs>
          <w:tab w:val="left" w:pos="360"/>
        </w:tabs>
        <w:ind w:left="360"/>
        <w:jc w:val="both"/>
        <w:rPr>
          <w:rFonts w:ascii="Arial" w:hAnsi="Arial" w:cs="Arial"/>
          <w:color w:val="000000"/>
        </w:rPr>
      </w:pPr>
    </w:p>
    <w:p w14:paraId="4DCD35E4" w14:textId="77777777" w:rsidR="0082576A" w:rsidRPr="00200EFC" w:rsidRDefault="0082576A" w:rsidP="0082576A">
      <w:pPr>
        <w:ind w:left="360"/>
        <w:jc w:val="both"/>
        <w:rPr>
          <w:rFonts w:ascii="Arial" w:hAnsi="Arial" w:cs="Arial"/>
        </w:rPr>
      </w:pPr>
      <w:r w:rsidRPr="00200EFC">
        <w:rPr>
          <w:rFonts w:ascii="Arial" w:hAnsi="Arial" w:cs="Arial"/>
        </w:rPr>
        <w:t>Projekt věcně definuje dílo. Od takto vymezeného rozsahu se budou posuzovat případné změny věcného rozsahu a technického řešení díla.</w:t>
      </w:r>
    </w:p>
    <w:p w14:paraId="4DCD35E5" w14:textId="77777777" w:rsidR="0082576A" w:rsidRPr="00200EFC" w:rsidRDefault="0082576A" w:rsidP="0082576A">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p>
    <w:p w14:paraId="4DCD35E6" w14:textId="77777777" w:rsidR="004A5098" w:rsidRPr="004A5098" w:rsidRDefault="004A5098" w:rsidP="004A5098">
      <w:pPr>
        <w:tabs>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rPr>
      </w:pPr>
      <w:r w:rsidRPr="004A5098">
        <w:rPr>
          <w:rFonts w:ascii="Arial" w:hAnsi="Arial" w:cs="Arial"/>
        </w:rPr>
        <w:t>Před vlastní realizací dodavatel doloží k odsouhlasení výrobní (dodavatelskou)</w:t>
      </w:r>
      <w:r>
        <w:rPr>
          <w:rFonts w:ascii="Arial" w:hAnsi="Arial" w:cs="Arial"/>
        </w:rPr>
        <w:t xml:space="preserve"> </w:t>
      </w:r>
      <w:r w:rsidRPr="004A5098">
        <w:rPr>
          <w:rFonts w:ascii="Arial" w:hAnsi="Arial" w:cs="Arial"/>
        </w:rPr>
        <w:t>dokumentaci</w:t>
      </w:r>
      <w:r>
        <w:rPr>
          <w:rFonts w:ascii="Arial" w:hAnsi="Arial" w:cs="Arial"/>
        </w:rPr>
        <w:t>, vč. použitých materiálů</w:t>
      </w:r>
      <w:r w:rsidRPr="004A5098">
        <w:rPr>
          <w:rFonts w:ascii="Arial" w:hAnsi="Arial" w:cs="Arial"/>
        </w:rPr>
        <w:t>.</w:t>
      </w:r>
    </w:p>
    <w:p w14:paraId="4DCD35E7" w14:textId="77777777" w:rsidR="0082576A" w:rsidRDefault="0082576A" w:rsidP="00EC5EDB">
      <w:pPr>
        <w:tabs>
          <w:tab w:val="left" w:pos="360"/>
        </w:tabs>
        <w:jc w:val="both"/>
        <w:rPr>
          <w:rFonts w:ascii="Arial" w:hAnsi="Arial" w:cs="Arial"/>
        </w:rPr>
      </w:pPr>
    </w:p>
    <w:p w14:paraId="4DCD35E9" w14:textId="34E1CBC0" w:rsidR="0082576A" w:rsidRDefault="0082576A" w:rsidP="0094385B">
      <w:pPr>
        <w:pStyle w:val="Odstavecseseznamem"/>
        <w:numPr>
          <w:ilvl w:val="0"/>
          <w:numId w:val="33"/>
        </w:numPr>
        <w:tabs>
          <w:tab w:val="left" w:pos="360"/>
        </w:tabs>
        <w:ind w:left="360"/>
        <w:jc w:val="both"/>
        <w:rPr>
          <w:rFonts w:ascii="Arial" w:hAnsi="Arial" w:cs="Arial"/>
        </w:rPr>
      </w:pPr>
      <w:r w:rsidRPr="0016267F">
        <w:rPr>
          <w:rFonts w:ascii="Arial" w:hAnsi="Arial" w:cs="Arial"/>
        </w:rPr>
        <w:t>Součástí předmětu díla jsou dále i činnosti zhotovitele v podkladech pro provedení díla (článek II. této smlouvy) výslovně neuvedené, které jsou však nezbytné k řádnému provedení díla dle této smlouvy a o kterých zhotovitel vzhledem ke své kvalifikaci a zkušenostem měl nebo mohl vědět. Provedení těchto činností je již plně zahrnuto v ceně díla.</w:t>
      </w:r>
      <w:r w:rsidR="004A5098" w:rsidRPr="0016267F">
        <w:rPr>
          <w:rFonts w:ascii="Arial" w:hAnsi="Arial" w:cs="Arial"/>
        </w:rPr>
        <w:t xml:space="preserve"> </w:t>
      </w:r>
    </w:p>
    <w:p w14:paraId="2DDA1A94" w14:textId="77777777" w:rsidR="0016267F" w:rsidRPr="0016267F" w:rsidRDefault="0016267F" w:rsidP="0016267F">
      <w:pPr>
        <w:pStyle w:val="Odstavecseseznamem"/>
        <w:tabs>
          <w:tab w:val="left" w:pos="360"/>
        </w:tabs>
        <w:ind w:left="360"/>
        <w:jc w:val="both"/>
        <w:rPr>
          <w:rFonts w:ascii="Arial" w:hAnsi="Arial" w:cs="Arial"/>
        </w:rPr>
      </w:pPr>
    </w:p>
    <w:p w14:paraId="4DCD35EA" w14:textId="77777777" w:rsidR="0082576A" w:rsidRPr="00D7169B" w:rsidRDefault="0082576A" w:rsidP="00D7169B">
      <w:pPr>
        <w:pStyle w:val="Odstavecseseznamem"/>
        <w:numPr>
          <w:ilvl w:val="0"/>
          <w:numId w:val="33"/>
        </w:numPr>
        <w:jc w:val="both"/>
        <w:rPr>
          <w:rFonts w:ascii="Arial" w:hAnsi="Arial" w:cs="Arial"/>
        </w:rPr>
      </w:pPr>
      <w:r w:rsidRPr="00D7169B">
        <w:rPr>
          <w:rFonts w:ascii="Arial" w:hAnsi="Arial" w:cs="Arial"/>
        </w:rPr>
        <w:t>Zhotovitel prohlašuje a zavazuje se dílo provést s potřebnou péčí, v ujednaném čase a obstarat vše, co je k provedení díla potřeba, v souladu s podklady pro provedení díla (článek II.), popřípadě rozhodnutími správních orgánů a dotčených orgánů či osob. Je přitom vázán příkazy objednatele ohledně způsobu provádění díla. Na případnou nevhodnost pokynů objednatele je zhotovitel povinen upozornit.</w:t>
      </w:r>
    </w:p>
    <w:p w14:paraId="4DCD35EB" w14:textId="77777777" w:rsidR="009F6FB6" w:rsidRPr="009F6FB6" w:rsidRDefault="009F6FB6" w:rsidP="009F6FB6">
      <w:pPr>
        <w:ind w:hanging="357"/>
        <w:jc w:val="both"/>
        <w:rPr>
          <w:rFonts w:ascii="Arial" w:hAnsi="Arial" w:cs="Arial"/>
          <w:b/>
        </w:rPr>
      </w:pPr>
    </w:p>
    <w:p w14:paraId="4DCD35EC" w14:textId="77777777" w:rsidR="009F6FB6" w:rsidRPr="00D7169B" w:rsidRDefault="009F6FB6" w:rsidP="00D7169B">
      <w:pPr>
        <w:pStyle w:val="Odstavecseseznamem"/>
        <w:numPr>
          <w:ilvl w:val="0"/>
          <w:numId w:val="33"/>
        </w:numPr>
        <w:jc w:val="both"/>
        <w:rPr>
          <w:rFonts w:ascii="Arial" w:hAnsi="Arial" w:cs="Arial"/>
        </w:rPr>
      </w:pPr>
      <w:r w:rsidRPr="00D7169B">
        <w:rPr>
          <w:rFonts w:ascii="Arial" w:hAnsi="Arial" w:cs="Arial"/>
        </w:rPr>
        <w:t>Nedílnou součástí provedení díla a ceny za provedení díla je:</w:t>
      </w:r>
    </w:p>
    <w:p w14:paraId="4DCD35ED"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zřízení a odstranění staveniště a řádné vyznačení jeho obvodu informačními a výstražnými tabulkami a zařízeními</w:t>
      </w:r>
    </w:p>
    <w:p w14:paraId="4DCD35EE"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lastRenderedPageBreak/>
        <w:t xml:space="preserve">náklady na energie, vodu, dopravu a oplocení rekonstruovaného objektu </w:t>
      </w:r>
    </w:p>
    <w:p w14:paraId="4DCD35EF" w14:textId="77777777" w:rsidR="009F6FB6" w:rsidRPr="00486568"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486568">
        <w:rPr>
          <w:rFonts w:ascii="Arial" w:hAnsi="Arial" w:cs="Arial"/>
        </w:rPr>
        <w:t>opatření proti znehodnocení díla či materiálů vlivem nepříznivých klimatických podmínek</w:t>
      </w:r>
    </w:p>
    <w:p w14:paraId="4DCD35F0"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uvedení všech povrchů dotčených stavbou do původního stavu (komunikace, chodníky, zeleň, </w:t>
      </w:r>
      <w:proofErr w:type="gramStart"/>
      <w:r w:rsidRPr="00E85ED3">
        <w:rPr>
          <w:rFonts w:ascii="Arial" w:hAnsi="Arial" w:cs="Arial"/>
        </w:rPr>
        <w:t>okolí,</w:t>
      </w:r>
      <w:proofErr w:type="gramEnd"/>
      <w:r w:rsidRPr="00E85ED3">
        <w:rPr>
          <w:rFonts w:ascii="Arial" w:hAnsi="Arial" w:cs="Arial"/>
        </w:rPr>
        <w:t xml:space="preserve"> atd.)</w:t>
      </w:r>
    </w:p>
    <w:p w14:paraId="4DCD35F1"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zajištění a provedení všech opatření organizačního a stavebně technologického charakteru k řádnému provedení díla včetně zajištění bezpečnosti </w:t>
      </w:r>
    </w:p>
    <w:p w14:paraId="4DCD35F2" w14:textId="77777777" w:rsidR="003F2DEF" w:rsidRDefault="009F6FB6"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provedení všech nutných zkoušek dle ČSN, případně jiných norem</w:t>
      </w:r>
    </w:p>
    <w:p w14:paraId="4DCD35F3" w14:textId="77777777" w:rsidR="009F6FB6" w:rsidRPr="003F2DEF" w:rsidRDefault="003F2DEF" w:rsidP="003F2DEF">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3F2DEF">
        <w:rPr>
          <w:rFonts w:ascii="Arial" w:hAnsi="Arial" w:cs="Arial"/>
        </w:rPr>
        <w:t>fotodokumentace, zvláště zakrývaných částí stavby</w:t>
      </w:r>
      <w:r w:rsidR="009F6FB6" w:rsidRPr="003F2DEF">
        <w:rPr>
          <w:rFonts w:ascii="Arial" w:hAnsi="Arial" w:cs="Arial"/>
        </w:rPr>
        <w:t xml:space="preserve"> </w:t>
      </w:r>
    </w:p>
    <w:p w14:paraId="4DCD35F4"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projektová dokumentace skutečného provedení díla ve </w:t>
      </w:r>
      <w:r w:rsidR="006D2E7E" w:rsidRPr="000D3CF4">
        <w:rPr>
          <w:rFonts w:ascii="Arial" w:hAnsi="Arial" w:cs="Arial"/>
        </w:rPr>
        <w:t>dvou</w:t>
      </w:r>
      <w:r w:rsidR="006D2E7E">
        <w:rPr>
          <w:rFonts w:ascii="Arial" w:hAnsi="Arial" w:cs="Arial"/>
        </w:rPr>
        <w:t xml:space="preserve"> </w:t>
      </w:r>
      <w:r w:rsidRPr="00E85ED3">
        <w:rPr>
          <w:rFonts w:ascii="Arial" w:hAnsi="Arial" w:cs="Arial"/>
        </w:rPr>
        <w:t>vyhotoveních v listinné formě a </w:t>
      </w:r>
      <w:r>
        <w:rPr>
          <w:rFonts w:ascii="Arial" w:hAnsi="Arial" w:cs="Arial"/>
        </w:rPr>
        <w:t>jedno</w:t>
      </w:r>
      <w:r w:rsidRPr="00E85ED3">
        <w:rPr>
          <w:rFonts w:ascii="Arial" w:hAnsi="Arial" w:cs="Arial"/>
        </w:rPr>
        <w:t xml:space="preserve"> vyhotovení v elektronické formě na CD - 1</w:t>
      </w:r>
      <w:proofErr w:type="gramStart"/>
      <w:r w:rsidRPr="00E85ED3">
        <w:rPr>
          <w:rFonts w:ascii="Arial" w:hAnsi="Arial" w:cs="Arial"/>
        </w:rPr>
        <w:t>x .pdf</w:t>
      </w:r>
      <w:r w:rsidRPr="008F5AC8">
        <w:rPr>
          <w:rFonts w:ascii="Arial" w:hAnsi="Arial" w:cs="Arial"/>
        </w:rPr>
        <w:t>.,</w:t>
      </w:r>
      <w:r w:rsidRPr="00E85ED3">
        <w:rPr>
          <w:rFonts w:ascii="Arial" w:hAnsi="Arial" w:cs="Arial"/>
        </w:rPr>
        <w:t>,</w:t>
      </w:r>
      <w:proofErr w:type="gramEnd"/>
      <w:r w:rsidRPr="00E85ED3">
        <w:rPr>
          <w:rFonts w:ascii="Arial" w:hAnsi="Arial" w:cs="Arial"/>
        </w:rPr>
        <w:t>1x .</w:t>
      </w:r>
      <w:proofErr w:type="spellStart"/>
      <w:r w:rsidRPr="00E85ED3">
        <w:rPr>
          <w:rFonts w:ascii="Arial" w:hAnsi="Arial" w:cs="Arial"/>
        </w:rPr>
        <w:t>dwg</w:t>
      </w:r>
      <w:proofErr w:type="spellEnd"/>
    </w:p>
    <w:p w14:paraId="4DCD35F5"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a předání atestů a dokladů o požadovaných vlastnostech výrobků k předání díla (včetně případných prohlášení o shodě dle zákona č. 22/1997 Sb., o technických požadavcích na</w:t>
      </w:r>
      <w:r>
        <w:rPr>
          <w:rFonts w:ascii="Arial" w:hAnsi="Arial" w:cs="Arial"/>
        </w:rPr>
        <w:t> </w:t>
      </w:r>
      <w:r w:rsidRPr="00E85ED3">
        <w:rPr>
          <w:rFonts w:ascii="Arial" w:hAnsi="Arial" w:cs="Arial"/>
        </w:rPr>
        <w:t>výrobky a o změně a doplnění některých zákonů, ve znění předpisů následujících)</w:t>
      </w:r>
    </w:p>
    <w:p w14:paraId="4DCD35F6"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4DCD35F7"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předání záručních listů a návodů k obsluze v českém jazyce</w:t>
      </w:r>
    </w:p>
    <w:p w14:paraId="4DCD35F8" w14:textId="77777777" w:rsidR="009F6FB6" w:rsidRPr="00E85ED3"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 xml:space="preserve">úklid staveniště po dobu realizace díla a před protokolárním předáním a převzetím díla </w:t>
      </w:r>
    </w:p>
    <w:p w14:paraId="4DCD35F9" w14:textId="77777777" w:rsidR="009F6FB6" w:rsidRDefault="009F6FB6" w:rsidP="009F6FB6">
      <w:pPr>
        <w:numPr>
          <w:ilvl w:val="1"/>
          <w:numId w:val="2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spacing w:after="120"/>
        <w:ind w:left="714" w:hanging="357"/>
        <w:jc w:val="both"/>
        <w:textAlignment w:val="baseline"/>
        <w:rPr>
          <w:rFonts w:ascii="Arial" w:hAnsi="Arial" w:cs="Arial"/>
        </w:rPr>
      </w:pPr>
      <w:r w:rsidRPr="00E85ED3">
        <w:rPr>
          <w:rFonts w:ascii="Arial" w:hAnsi="Arial" w:cs="Arial"/>
        </w:rPr>
        <w:t>odstranění případných závad zjištěných při závěrečné kontrolní prohlídce stavby</w:t>
      </w:r>
    </w:p>
    <w:p w14:paraId="55C27784" w14:textId="193F3648" w:rsidR="00B01C21" w:rsidRPr="00853CA6" w:rsidRDefault="00B01C21" w:rsidP="00A810CB">
      <w:pPr>
        <w:pStyle w:val="Odstavecseseznamem"/>
        <w:numPr>
          <w:ilvl w:val="0"/>
          <w:numId w:val="40"/>
        </w:numPr>
        <w:autoSpaceDE w:val="0"/>
        <w:autoSpaceDN w:val="0"/>
        <w:adjustRightInd w:val="0"/>
        <w:jc w:val="both"/>
        <w:rPr>
          <w:rFonts w:ascii="Arial" w:eastAsia="Calibri" w:hAnsi="Arial" w:cs="Arial"/>
        </w:rPr>
      </w:pPr>
      <w:r w:rsidRPr="00853CA6">
        <w:rPr>
          <w:rFonts w:ascii="Arial" w:hAnsi="Arial" w:cs="Arial"/>
        </w:rPr>
        <w:t>V případě nedostatku finančních prostředků na úhradu ceny za dílo je objednatel oprávněn změnit rozsah díla. Změna rozsahu díla bude upravena písemným dodatkem k této smlouvě o dílo.</w:t>
      </w:r>
    </w:p>
    <w:p w14:paraId="210CE727" w14:textId="77777777" w:rsidR="00185F97" w:rsidRDefault="00185F97" w:rsidP="0082576A">
      <w:pPr>
        <w:widowControl w:val="0"/>
        <w:rPr>
          <w:rFonts w:ascii="Arial" w:hAnsi="Arial" w:cs="Arial"/>
        </w:rPr>
      </w:pPr>
    </w:p>
    <w:p w14:paraId="05E27617" w14:textId="77777777" w:rsidR="00185F97" w:rsidRPr="00933E1D" w:rsidRDefault="00185F97" w:rsidP="0082576A">
      <w:pPr>
        <w:widowControl w:val="0"/>
        <w:rPr>
          <w:rFonts w:ascii="Arial" w:hAnsi="Arial" w:cs="Arial"/>
        </w:rPr>
      </w:pPr>
    </w:p>
    <w:p w14:paraId="4DCD35FC" w14:textId="77777777" w:rsidR="0082576A" w:rsidRPr="00933E1D" w:rsidRDefault="0082576A" w:rsidP="0082576A">
      <w:pPr>
        <w:widowControl w:val="0"/>
        <w:jc w:val="center"/>
        <w:rPr>
          <w:rFonts w:ascii="Arial" w:hAnsi="Arial" w:cs="Arial"/>
        </w:rPr>
      </w:pPr>
      <w:r w:rsidRPr="00933E1D">
        <w:rPr>
          <w:rFonts w:ascii="Arial" w:hAnsi="Arial" w:cs="Arial"/>
        </w:rPr>
        <w:t>Článek II.</w:t>
      </w:r>
    </w:p>
    <w:p w14:paraId="4DCD35FD" w14:textId="77777777" w:rsidR="0082576A" w:rsidRPr="00933E1D" w:rsidRDefault="0082576A" w:rsidP="0082576A">
      <w:pPr>
        <w:tabs>
          <w:tab w:val="left" w:pos="1276"/>
        </w:tabs>
        <w:ind w:right="-49"/>
        <w:jc w:val="center"/>
        <w:rPr>
          <w:rFonts w:ascii="Arial" w:hAnsi="Arial" w:cs="Arial"/>
          <w:b/>
          <w:sz w:val="24"/>
        </w:rPr>
      </w:pPr>
      <w:r w:rsidRPr="00933E1D">
        <w:rPr>
          <w:rFonts w:ascii="Arial" w:hAnsi="Arial" w:cs="Arial"/>
          <w:b/>
          <w:sz w:val="24"/>
        </w:rPr>
        <w:t>Podklady pro provedení díla</w:t>
      </w:r>
    </w:p>
    <w:p w14:paraId="4DCD35FE" w14:textId="77777777" w:rsidR="0082576A" w:rsidRPr="00933E1D" w:rsidRDefault="0082576A" w:rsidP="0082576A">
      <w:pPr>
        <w:tabs>
          <w:tab w:val="left" w:pos="426"/>
          <w:tab w:val="left" w:pos="1276"/>
        </w:tabs>
        <w:ind w:right="-49"/>
        <w:jc w:val="both"/>
        <w:rPr>
          <w:rFonts w:ascii="Arial" w:hAnsi="Arial" w:cs="Arial"/>
          <w:b/>
          <w:color w:val="000000"/>
          <w:sz w:val="16"/>
          <w:szCs w:val="16"/>
        </w:rPr>
      </w:pPr>
    </w:p>
    <w:p w14:paraId="4DCD35FF" w14:textId="2C75DF0A" w:rsidR="0082576A" w:rsidRPr="00FC57F6" w:rsidRDefault="0082576A" w:rsidP="00FC57F6">
      <w:pPr>
        <w:tabs>
          <w:tab w:val="left" w:pos="426"/>
          <w:tab w:val="left" w:pos="1276"/>
        </w:tabs>
        <w:ind w:left="426" w:right="-49" w:hanging="426"/>
        <w:jc w:val="both"/>
        <w:rPr>
          <w:rFonts w:ascii="Arial" w:hAnsi="Arial" w:cs="Arial"/>
        </w:rPr>
      </w:pPr>
      <w:r w:rsidRPr="00933E1D">
        <w:rPr>
          <w:rFonts w:ascii="Arial" w:hAnsi="Arial" w:cs="Arial"/>
          <w:color w:val="000000"/>
        </w:rPr>
        <w:t>1.</w:t>
      </w:r>
      <w:r w:rsidRPr="00933E1D">
        <w:rPr>
          <w:rFonts w:ascii="Arial" w:hAnsi="Arial" w:cs="Arial"/>
          <w:color w:val="000000"/>
        </w:rPr>
        <w:tab/>
      </w:r>
      <w:r w:rsidRPr="00FC57F6">
        <w:rPr>
          <w:rFonts w:ascii="Arial" w:hAnsi="Arial" w:cs="Arial"/>
          <w:color w:val="000000"/>
        </w:rPr>
        <w:t>Podklady pro provedení díla tvoří p</w:t>
      </w:r>
      <w:r w:rsidRPr="00FC57F6">
        <w:rPr>
          <w:rFonts w:ascii="Arial" w:hAnsi="Arial" w:cs="Arial"/>
        </w:rPr>
        <w:t>odmínky</w:t>
      </w:r>
      <w:r w:rsidRPr="00FC57F6">
        <w:rPr>
          <w:rFonts w:ascii="Arial" w:hAnsi="Arial" w:cs="Arial"/>
          <w:color w:val="0000FF"/>
        </w:rPr>
        <w:t xml:space="preserve"> </w:t>
      </w:r>
      <w:r w:rsidRPr="00FC57F6">
        <w:rPr>
          <w:rFonts w:ascii="Arial" w:hAnsi="Arial" w:cs="Arial"/>
          <w:color w:val="000000"/>
        </w:rPr>
        <w:t xml:space="preserve">k výběrovému řízení pro veřejnou zakázku malého rozsahu na stavební práce </w:t>
      </w:r>
      <w:r w:rsidR="0087125B" w:rsidRPr="00FC57F6">
        <w:rPr>
          <w:rFonts w:ascii="Arial" w:hAnsi="Arial" w:cs="Arial"/>
          <w:i/>
          <w:iCs/>
        </w:rPr>
        <w:t>„</w:t>
      </w:r>
      <w:r w:rsidR="00FC57F6" w:rsidRPr="00FC57F6">
        <w:rPr>
          <w:rFonts w:ascii="Arial" w:hAnsi="Arial" w:cs="Arial"/>
        </w:rPr>
        <w:t>Oprava výplní otvorů – vstup ZŠ Dřevnická 1790, Zlín</w:t>
      </w:r>
      <w:r w:rsidR="0087125B" w:rsidRPr="00FC57F6">
        <w:rPr>
          <w:rFonts w:ascii="Arial" w:hAnsi="Arial" w:cs="Arial"/>
          <w:i/>
          <w:iCs/>
        </w:rPr>
        <w:t>“</w:t>
      </w:r>
      <w:r w:rsidRPr="00FC57F6">
        <w:rPr>
          <w:rFonts w:ascii="Arial" w:hAnsi="Arial" w:cs="Arial"/>
        </w:rPr>
        <w:t xml:space="preserve"> zahrnující:</w:t>
      </w:r>
    </w:p>
    <w:p w14:paraId="6789B213" w14:textId="77777777" w:rsidR="005B636A" w:rsidRDefault="0082576A" w:rsidP="005B636A">
      <w:pPr>
        <w:pStyle w:val="Odstavecseseznamem"/>
        <w:numPr>
          <w:ilvl w:val="0"/>
          <w:numId w:val="41"/>
        </w:numPr>
        <w:tabs>
          <w:tab w:val="left" w:pos="851"/>
        </w:tabs>
        <w:spacing w:before="60" w:line="200" w:lineRule="atLeast"/>
        <w:jc w:val="both"/>
        <w:rPr>
          <w:rFonts w:ascii="Arial" w:hAnsi="Arial" w:cs="Arial"/>
        </w:rPr>
      </w:pPr>
      <w:r w:rsidRPr="005B636A">
        <w:rPr>
          <w:rFonts w:ascii="Arial" w:hAnsi="Arial" w:cs="Arial"/>
        </w:rPr>
        <w:t>výzvu k podání nabídky a k prokázání splnění kvalifikace včetně příloh,</w:t>
      </w:r>
    </w:p>
    <w:p w14:paraId="00A168AF" w14:textId="0EE2661F" w:rsidR="005B636A" w:rsidRDefault="005B636A" w:rsidP="005B636A">
      <w:pPr>
        <w:pStyle w:val="Odstavecseseznamem"/>
        <w:numPr>
          <w:ilvl w:val="0"/>
          <w:numId w:val="41"/>
        </w:numPr>
        <w:tabs>
          <w:tab w:val="left" w:pos="851"/>
        </w:tabs>
        <w:spacing w:before="60" w:line="200" w:lineRule="atLeast"/>
        <w:jc w:val="both"/>
        <w:rPr>
          <w:rFonts w:ascii="Arial" w:hAnsi="Arial" w:cs="Arial"/>
        </w:rPr>
      </w:pPr>
      <w:r>
        <w:rPr>
          <w:rFonts w:ascii="Arial" w:hAnsi="Arial" w:cs="Arial"/>
        </w:rPr>
        <w:t>projektovou dokumentaci,</w:t>
      </w:r>
    </w:p>
    <w:p w14:paraId="2E62031D" w14:textId="77777777" w:rsidR="005B636A" w:rsidRDefault="0082576A" w:rsidP="005B636A">
      <w:pPr>
        <w:pStyle w:val="Odstavecseseznamem"/>
        <w:numPr>
          <w:ilvl w:val="0"/>
          <w:numId w:val="41"/>
        </w:numPr>
        <w:tabs>
          <w:tab w:val="left" w:pos="851"/>
        </w:tabs>
        <w:spacing w:before="60" w:line="200" w:lineRule="atLeast"/>
        <w:jc w:val="both"/>
        <w:rPr>
          <w:rFonts w:ascii="Arial" w:hAnsi="Arial" w:cs="Arial"/>
        </w:rPr>
      </w:pPr>
      <w:r w:rsidRPr="005B636A">
        <w:rPr>
          <w:rFonts w:ascii="Arial" w:hAnsi="Arial" w:cs="Arial"/>
        </w:rPr>
        <w:t>nabídku zhotovitele,</w:t>
      </w:r>
    </w:p>
    <w:p w14:paraId="4DCD3602" w14:textId="64586686" w:rsidR="0082576A" w:rsidRPr="005B636A" w:rsidRDefault="0082576A" w:rsidP="005B636A">
      <w:pPr>
        <w:pStyle w:val="Odstavecseseznamem"/>
        <w:numPr>
          <w:ilvl w:val="0"/>
          <w:numId w:val="41"/>
        </w:numPr>
        <w:tabs>
          <w:tab w:val="left" w:pos="851"/>
        </w:tabs>
        <w:spacing w:before="60" w:line="200" w:lineRule="atLeast"/>
        <w:jc w:val="both"/>
        <w:rPr>
          <w:rFonts w:ascii="Arial" w:hAnsi="Arial" w:cs="Arial"/>
        </w:rPr>
      </w:pPr>
      <w:r w:rsidRPr="005B636A">
        <w:rPr>
          <w:rFonts w:ascii="Arial" w:hAnsi="Arial" w:cs="Arial"/>
        </w:rPr>
        <w:t>oceněný výkaz výměr.</w:t>
      </w:r>
    </w:p>
    <w:p w14:paraId="4DCD3603" w14:textId="77777777" w:rsidR="0082576A" w:rsidRPr="00933E1D" w:rsidRDefault="0082576A" w:rsidP="0082576A">
      <w:pPr>
        <w:ind w:left="1080" w:hanging="425"/>
        <w:jc w:val="both"/>
        <w:rPr>
          <w:rFonts w:ascii="Arial" w:hAnsi="Arial" w:cs="Arial"/>
          <w:bCs/>
        </w:rPr>
      </w:pPr>
    </w:p>
    <w:p w14:paraId="4DCD3604" w14:textId="77777777" w:rsidR="0082576A" w:rsidRPr="00933E1D" w:rsidRDefault="0082576A" w:rsidP="0082576A">
      <w:pPr>
        <w:ind w:left="426" w:hanging="426"/>
        <w:jc w:val="both"/>
        <w:rPr>
          <w:rFonts w:ascii="Arial" w:hAnsi="Arial" w:cs="Arial"/>
          <w:color w:val="000000"/>
        </w:rPr>
      </w:pPr>
      <w:r w:rsidRPr="00933E1D">
        <w:rPr>
          <w:rFonts w:ascii="Arial" w:hAnsi="Arial" w:cs="Arial"/>
          <w:bCs/>
        </w:rPr>
        <w:t>2.</w:t>
      </w:r>
      <w:r w:rsidRPr="00933E1D">
        <w:rPr>
          <w:rFonts w:ascii="Arial" w:hAnsi="Arial" w:cs="Arial"/>
          <w:bCs/>
        </w:rPr>
        <w:tab/>
      </w:r>
      <w:r w:rsidRPr="00933E1D">
        <w:rPr>
          <w:rFonts w:ascii="Arial" w:hAnsi="Arial" w:cs="Arial"/>
          <w:color w:val="000000"/>
        </w:rPr>
        <w:t xml:space="preserve">Rozsah prací, kvalita a druh materiálů a dodávek a jejich cena jsou dány oceněným výkazem výměr, </w:t>
      </w:r>
      <w:r w:rsidRPr="00933E1D">
        <w:rPr>
          <w:rFonts w:ascii="Arial" w:hAnsi="Arial" w:cs="Arial"/>
          <w:bCs/>
          <w:color w:val="000000"/>
        </w:rPr>
        <w:t xml:space="preserve">který tvoří přílohu č. 1 této smlouvy, a který je </w:t>
      </w:r>
      <w:r w:rsidRPr="00933E1D">
        <w:rPr>
          <w:rFonts w:ascii="Arial" w:hAnsi="Arial" w:cs="Arial"/>
          <w:bCs/>
        </w:rPr>
        <w:t>zhotovitel povinen respektovat a při plnění smlouvy v plném rozsahu dodržovat</w:t>
      </w:r>
      <w:r w:rsidRPr="00933E1D">
        <w:rPr>
          <w:rFonts w:ascii="Arial" w:hAnsi="Arial" w:cs="Arial"/>
          <w:color w:val="000000"/>
        </w:rPr>
        <w:t>.</w:t>
      </w:r>
      <w:r w:rsidRPr="00933E1D">
        <w:rPr>
          <w:rFonts w:ascii="Arial" w:hAnsi="Arial" w:cs="Arial"/>
        </w:rPr>
        <w:t xml:space="preserve"> </w:t>
      </w:r>
      <w:r w:rsidRPr="00933E1D">
        <w:rPr>
          <w:rFonts w:ascii="Arial" w:hAnsi="Arial" w:cs="Arial"/>
          <w:color w:val="000000"/>
        </w:rPr>
        <w:t>Jakost všech výrobků a komponentů použitých při realizaci díla, musí odpovídat platným ČSN, případně EN.</w:t>
      </w:r>
      <w:r w:rsidR="00C315D8">
        <w:rPr>
          <w:rFonts w:ascii="Arial" w:hAnsi="Arial" w:cs="Arial"/>
          <w:color w:val="000000"/>
        </w:rPr>
        <w:t xml:space="preserve"> </w:t>
      </w:r>
    </w:p>
    <w:p w14:paraId="4DCD3605" w14:textId="77777777" w:rsidR="0082576A" w:rsidRPr="00933E1D" w:rsidRDefault="0082576A" w:rsidP="0082576A">
      <w:pPr>
        <w:ind w:left="426" w:hanging="426"/>
        <w:jc w:val="both"/>
        <w:rPr>
          <w:rFonts w:ascii="Arial" w:hAnsi="Arial" w:cs="Arial"/>
          <w:color w:val="000000"/>
        </w:rPr>
      </w:pPr>
    </w:p>
    <w:p w14:paraId="4DCD3606" w14:textId="77777777" w:rsidR="006756B2" w:rsidRPr="004A5098" w:rsidRDefault="0082576A" w:rsidP="004A5098">
      <w:pPr>
        <w:ind w:left="360" w:hanging="360"/>
        <w:jc w:val="both"/>
        <w:rPr>
          <w:rFonts w:ascii="Arial" w:hAnsi="Arial" w:cs="Arial"/>
        </w:rPr>
      </w:pPr>
      <w:r w:rsidRPr="00933E1D">
        <w:rPr>
          <w:rFonts w:ascii="Arial" w:hAnsi="Arial" w:cs="Arial"/>
        </w:rPr>
        <w:t xml:space="preserve">3. </w:t>
      </w:r>
      <w:r>
        <w:rPr>
          <w:rFonts w:ascii="Arial" w:hAnsi="Arial" w:cs="Arial"/>
        </w:rPr>
        <w:tab/>
      </w:r>
      <w:r w:rsidRPr="00933E1D">
        <w:rPr>
          <w:rFonts w:ascii="Arial" w:hAnsi="Arial" w:cs="Arial"/>
        </w:rPr>
        <w:t>Zhotovitel prohlašuje, že mu před podpisem této smlouvy byly předány všechny podklady a prohlaš</w:t>
      </w:r>
      <w:r>
        <w:rPr>
          <w:rFonts w:ascii="Arial" w:hAnsi="Arial" w:cs="Arial"/>
        </w:rPr>
        <w:t>uje, že se s nimi stejně jako s</w:t>
      </w:r>
      <w:r w:rsidRPr="00933E1D">
        <w:rPr>
          <w:rFonts w:ascii="Arial" w:hAnsi="Arial" w:cs="Arial"/>
        </w:rPr>
        <w:t xml:space="preserve"> ostatními přílohami výběrového řízení jako odborně způsobilý subjekt seznámil a prohlašuje, že dílo lze podle této smlouvy a podmínek</w:t>
      </w:r>
      <w:r>
        <w:rPr>
          <w:rFonts w:ascii="Arial" w:hAnsi="Arial" w:cs="Arial"/>
        </w:rPr>
        <w:t xml:space="preserve"> výběrového řízení</w:t>
      </w:r>
      <w:r w:rsidRPr="00933E1D">
        <w:rPr>
          <w:rFonts w:ascii="Arial" w:hAnsi="Arial" w:cs="Arial"/>
        </w:rPr>
        <w:t xml:space="preserve"> provést tak, aby sloužilo svému účelu a splňovalo všechny požadavky na něj kladené a očekávané. Zhotovitel také podrobně prostudoval výkaz výměr a zadávací dokumentaci a na základě toho přistoupil ke zpracová</w:t>
      </w:r>
      <w:r w:rsidR="004A5098">
        <w:rPr>
          <w:rFonts w:ascii="Arial" w:hAnsi="Arial" w:cs="Arial"/>
        </w:rPr>
        <w:t>ní nabídky ve výběrovém řízení.</w:t>
      </w:r>
    </w:p>
    <w:p w14:paraId="4DCD3607" w14:textId="77777777" w:rsidR="0082576A" w:rsidRDefault="0082576A" w:rsidP="0082576A">
      <w:pPr>
        <w:jc w:val="both"/>
        <w:rPr>
          <w:rFonts w:ascii="Arial" w:hAnsi="Arial" w:cs="Arial"/>
          <w:i/>
          <w:iCs/>
          <w:color w:val="FF0000"/>
        </w:rPr>
      </w:pPr>
    </w:p>
    <w:p w14:paraId="4DCD3608" w14:textId="77777777" w:rsidR="00963AC2" w:rsidRPr="00933E1D" w:rsidRDefault="00963AC2" w:rsidP="0082576A">
      <w:pPr>
        <w:jc w:val="both"/>
        <w:rPr>
          <w:rFonts w:ascii="Arial" w:hAnsi="Arial" w:cs="Arial"/>
          <w:i/>
          <w:iCs/>
          <w:color w:val="FF0000"/>
        </w:rPr>
      </w:pPr>
    </w:p>
    <w:p w14:paraId="4DCD3609" w14:textId="77777777" w:rsidR="0082576A" w:rsidRPr="00933E1D" w:rsidRDefault="0082576A" w:rsidP="0082576A">
      <w:pPr>
        <w:jc w:val="center"/>
        <w:rPr>
          <w:rFonts w:ascii="Arial" w:hAnsi="Arial" w:cs="Arial"/>
        </w:rPr>
      </w:pPr>
      <w:r w:rsidRPr="00933E1D">
        <w:rPr>
          <w:rFonts w:ascii="Arial" w:hAnsi="Arial" w:cs="Arial"/>
        </w:rPr>
        <w:t>Článek III.</w:t>
      </w:r>
    </w:p>
    <w:p w14:paraId="4DCD360A" w14:textId="77777777" w:rsidR="0082576A" w:rsidRPr="00933E1D" w:rsidRDefault="0082576A" w:rsidP="0082576A">
      <w:pPr>
        <w:jc w:val="center"/>
        <w:rPr>
          <w:rFonts w:ascii="Arial" w:hAnsi="Arial" w:cs="Arial"/>
          <w:b/>
          <w:sz w:val="24"/>
          <w:szCs w:val="24"/>
        </w:rPr>
      </w:pPr>
      <w:r w:rsidRPr="00933E1D">
        <w:rPr>
          <w:rFonts w:ascii="Arial" w:hAnsi="Arial" w:cs="Arial"/>
          <w:b/>
          <w:sz w:val="24"/>
          <w:szCs w:val="24"/>
        </w:rPr>
        <w:t xml:space="preserve">Účel </w:t>
      </w:r>
      <w:r>
        <w:rPr>
          <w:rFonts w:ascii="Arial" w:hAnsi="Arial" w:cs="Arial"/>
          <w:b/>
          <w:sz w:val="24"/>
          <w:szCs w:val="24"/>
        </w:rPr>
        <w:t>díla</w:t>
      </w:r>
    </w:p>
    <w:p w14:paraId="4DCD360B" w14:textId="77777777" w:rsidR="0082576A" w:rsidRPr="00E1399B" w:rsidRDefault="0082576A" w:rsidP="00E1399B">
      <w:pPr>
        <w:jc w:val="both"/>
        <w:rPr>
          <w:rFonts w:ascii="Arial" w:hAnsi="Arial" w:cs="Arial"/>
        </w:rPr>
      </w:pPr>
    </w:p>
    <w:p w14:paraId="4DCD360D" w14:textId="0F522B4D" w:rsidR="00963AC2" w:rsidRPr="00E1399B" w:rsidRDefault="0082576A" w:rsidP="00E1399B">
      <w:pPr>
        <w:autoSpaceDE w:val="0"/>
        <w:autoSpaceDN w:val="0"/>
        <w:adjustRightInd w:val="0"/>
        <w:jc w:val="both"/>
        <w:rPr>
          <w:rFonts w:ascii="Arial" w:hAnsi="Arial" w:cs="Arial"/>
        </w:rPr>
      </w:pPr>
      <w:r w:rsidRPr="00E1399B">
        <w:rPr>
          <w:rFonts w:ascii="Arial" w:hAnsi="Arial" w:cs="Arial"/>
        </w:rPr>
        <w:t xml:space="preserve">Účelem předmětu díla </w:t>
      </w:r>
      <w:r w:rsidR="00EC5EDB" w:rsidRPr="00E1399B">
        <w:rPr>
          <w:rFonts w:ascii="Arial" w:hAnsi="Arial" w:cs="Arial"/>
        </w:rPr>
        <w:t>je</w:t>
      </w:r>
      <w:r w:rsidR="00660986" w:rsidRPr="00E1399B">
        <w:rPr>
          <w:rFonts w:ascii="Arial" w:hAnsi="Arial" w:cs="Arial"/>
        </w:rPr>
        <w:t xml:space="preserve"> </w:t>
      </w:r>
      <w:r w:rsidR="00FC57F6" w:rsidRPr="009B1B5E">
        <w:rPr>
          <w:rFonts w:ascii="Arial" w:eastAsia="Calibri" w:hAnsi="Arial" w:cs="Arial"/>
        </w:rPr>
        <w:t>výměna a repasování výplní otvorů hlavního vstupu do objektu ZŠ Dřevnická č.p. 1790 ve Zlíně</w:t>
      </w:r>
      <w:r w:rsidR="00E1399B" w:rsidRPr="00E1399B">
        <w:rPr>
          <w:rFonts w:ascii="Arial" w:hAnsi="Arial" w:cs="Arial"/>
        </w:rPr>
        <w:t>.</w:t>
      </w:r>
    </w:p>
    <w:p w14:paraId="4DCD360E" w14:textId="77777777" w:rsidR="00963AC2" w:rsidRPr="004A5098" w:rsidRDefault="00963AC2" w:rsidP="0082576A">
      <w:pPr>
        <w:jc w:val="center"/>
        <w:rPr>
          <w:rFonts w:ascii="Arial" w:hAnsi="Arial" w:cs="Arial"/>
          <w:bCs/>
        </w:rPr>
      </w:pPr>
    </w:p>
    <w:p w14:paraId="4DCD360F" w14:textId="77777777" w:rsidR="0082576A" w:rsidRPr="00933E1D" w:rsidRDefault="0082576A" w:rsidP="0082576A">
      <w:pPr>
        <w:jc w:val="center"/>
        <w:rPr>
          <w:rFonts w:ascii="Arial" w:hAnsi="Arial" w:cs="Arial"/>
        </w:rPr>
      </w:pPr>
      <w:r w:rsidRPr="00933E1D">
        <w:rPr>
          <w:rFonts w:ascii="Arial" w:hAnsi="Arial" w:cs="Arial"/>
        </w:rPr>
        <w:t>Článek IV.</w:t>
      </w:r>
    </w:p>
    <w:p w14:paraId="4DCD3610" w14:textId="77777777" w:rsidR="0082576A" w:rsidRPr="00933E1D" w:rsidRDefault="0082576A" w:rsidP="0082576A">
      <w:pPr>
        <w:jc w:val="center"/>
        <w:rPr>
          <w:rFonts w:ascii="Arial" w:hAnsi="Arial" w:cs="Arial"/>
          <w:b/>
          <w:bCs/>
          <w:sz w:val="24"/>
        </w:rPr>
      </w:pPr>
      <w:r w:rsidRPr="00434EDE">
        <w:rPr>
          <w:rFonts w:ascii="Arial" w:hAnsi="Arial" w:cs="Arial"/>
          <w:b/>
          <w:bCs/>
          <w:sz w:val="24"/>
        </w:rPr>
        <w:t>Doba a místo plnění</w:t>
      </w:r>
    </w:p>
    <w:p w14:paraId="4DCD3611" w14:textId="77777777" w:rsidR="0082576A" w:rsidRPr="00933E1D" w:rsidRDefault="0082576A" w:rsidP="0082576A">
      <w:pPr>
        <w:jc w:val="center"/>
        <w:rPr>
          <w:rFonts w:ascii="Arial" w:hAnsi="Arial" w:cs="Arial"/>
          <w:b/>
          <w:bCs/>
          <w:sz w:val="16"/>
          <w:szCs w:val="16"/>
        </w:rPr>
      </w:pPr>
    </w:p>
    <w:p w14:paraId="4DCD3612" w14:textId="77777777" w:rsidR="0082576A" w:rsidRPr="00933E1D" w:rsidRDefault="0082576A" w:rsidP="0082576A">
      <w:pPr>
        <w:tabs>
          <w:tab w:val="left" w:pos="426"/>
        </w:tabs>
        <w:rPr>
          <w:rFonts w:ascii="Arial" w:hAnsi="Arial" w:cs="Arial"/>
          <w:b/>
          <w:bCs/>
          <w:sz w:val="16"/>
          <w:szCs w:val="16"/>
        </w:rPr>
      </w:pPr>
    </w:p>
    <w:p w14:paraId="4DCD3613" w14:textId="77777777" w:rsidR="00EC5EDB" w:rsidRDefault="0082576A" w:rsidP="00EC5EDB">
      <w:pPr>
        <w:numPr>
          <w:ilvl w:val="0"/>
          <w:numId w:val="7"/>
        </w:numPr>
        <w:tabs>
          <w:tab w:val="left" w:pos="360"/>
        </w:tabs>
        <w:ind w:left="360"/>
        <w:jc w:val="both"/>
        <w:rPr>
          <w:rFonts w:ascii="Arial" w:hAnsi="Arial" w:cs="Arial"/>
          <w:b/>
        </w:rPr>
      </w:pPr>
      <w:r w:rsidRPr="0086163C">
        <w:rPr>
          <w:rFonts w:ascii="Arial" w:hAnsi="Arial" w:cs="Arial"/>
          <w:b/>
        </w:rPr>
        <w:t>Doba plnění:</w:t>
      </w:r>
    </w:p>
    <w:p w14:paraId="4DCD3614" w14:textId="77777777" w:rsidR="008C1867" w:rsidRPr="0086163C" w:rsidRDefault="008C1867" w:rsidP="008C1867">
      <w:pPr>
        <w:tabs>
          <w:tab w:val="left" w:pos="360"/>
        </w:tabs>
        <w:jc w:val="both"/>
        <w:rPr>
          <w:rFonts w:ascii="Arial" w:hAnsi="Arial" w:cs="Arial"/>
          <w:b/>
        </w:rPr>
      </w:pPr>
    </w:p>
    <w:p w14:paraId="70FAC8C6" w14:textId="34F58E65" w:rsidR="00886ADD" w:rsidRPr="00C41E9E" w:rsidRDefault="0082576A" w:rsidP="00194D46">
      <w:pPr>
        <w:tabs>
          <w:tab w:val="left" w:pos="426"/>
          <w:tab w:val="left" w:pos="1276"/>
        </w:tabs>
        <w:ind w:left="340"/>
        <w:jc w:val="both"/>
        <w:rPr>
          <w:rFonts w:ascii="Arial" w:hAnsi="Arial" w:cs="Arial"/>
          <w:b/>
        </w:rPr>
      </w:pPr>
      <w:r w:rsidRPr="007E1A37">
        <w:rPr>
          <w:rFonts w:ascii="Arial" w:hAnsi="Arial" w:cs="Arial"/>
          <w:b/>
        </w:rPr>
        <w:t xml:space="preserve">Zahájení provádění díla: </w:t>
      </w:r>
      <w:r w:rsidR="00C41E9E" w:rsidRPr="00C41E9E">
        <w:rPr>
          <w:rFonts w:ascii="Arial" w:hAnsi="Arial" w:cs="Arial"/>
          <w:b/>
        </w:rPr>
        <w:t>do 5 pracovních dnů ode dne převzetí staveniště</w:t>
      </w:r>
    </w:p>
    <w:p w14:paraId="5F002CD2" w14:textId="77777777" w:rsidR="00886ADD" w:rsidRDefault="00886ADD" w:rsidP="00194D46">
      <w:pPr>
        <w:tabs>
          <w:tab w:val="left" w:pos="426"/>
          <w:tab w:val="left" w:pos="1276"/>
        </w:tabs>
        <w:ind w:left="340"/>
        <w:jc w:val="both"/>
        <w:rPr>
          <w:rFonts w:ascii="Arial" w:hAnsi="Arial" w:cs="Arial"/>
          <w:b/>
        </w:rPr>
      </w:pPr>
    </w:p>
    <w:p w14:paraId="4DCD3617" w14:textId="791E6C35" w:rsidR="0082576A" w:rsidRDefault="007E0756" w:rsidP="007E0756">
      <w:pPr>
        <w:tabs>
          <w:tab w:val="left" w:pos="360"/>
        </w:tabs>
        <w:ind w:left="340"/>
        <w:jc w:val="both"/>
        <w:rPr>
          <w:rFonts w:ascii="Arial" w:hAnsi="Arial" w:cs="Arial"/>
        </w:rPr>
      </w:pPr>
      <w:r>
        <w:rPr>
          <w:rFonts w:ascii="Arial" w:hAnsi="Arial" w:cs="Arial"/>
          <w:color w:val="000000"/>
        </w:rPr>
        <w:tab/>
      </w:r>
      <w:r w:rsidR="00EC5EDB">
        <w:rPr>
          <w:rFonts w:ascii="Arial" w:hAnsi="Arial" w:cs="Arial"/>
        </w:rPr>
        <w:t>K předání a převzetí staveniště</w:t>
      </w:r>
      <w:r w:rsidR="000C2BA0">
        <w:rPr>
          <w:rFonts w:ascii="Arial" w:hAnsi="Arial" w:cs="Arial"/>
        </w:rPr>
        <w:t xml:space="preserve"> dojde </w:t>
      </w:r>
      <w:r w:rsidR="00EC5EDB">
        <w:rPr>
          <w:rFonts w:ascii="Arial" w:hAnsi="Arial" w:cs="Arial"/>
        </w:rPr>
        <w:t>po uzavření této smlouvy na výzvu objednatele</w:t>
      </w:r>
      <w:r w:rsidR="00FB2669">
        <w:rPr>
          <w:rFonts w:ascii="Arial" w:hAnsi="Arial" w:cs="Arial"/>
        </w:rPr>
        <w:t xml:space="preserve">, </w:t>
      </w:r>
      <w:r w:rsidR="00FB2669" w:rsidRPr="00FB2669">
        <w:rPr>
          <w:rFonts w:ascii="Arial" w:hAnsi="Arial" w:cs="Arial"/>
        </w:rPr>
        <w:t>která bude zhotoviteli zaslána min. 5 dní před termínem převzetí a předání staveniště uvedeným ve výzvě</w:t>
      </w:r>
      <w:r w:rsidR="00EC5EDB" w:rsidRPr="00FB2669">
        <w:rPr>
          <w:rFonts w:ascii="Arial" w:hAnsi="Arial" w:cs="Arial"/>
        </w:rPr>
        <w:t xml:space="preserve">. </w:t>
      </w:r>
      <w:r w:rsidR="0082576A" w:rsidRPr="00FB2669">
        <w:rPr>
          <w:rFonts w:ascii="Arial" w:hAnsi="Arial" w:cs="Arial"/>
        </w:rPr>
        <w:t>O</w:t>
      </w:r>
      <w:r w:rsidR="0082576A" w:rsidRPr="007E1A37">
        <w:rPr>
          <w:rFonts w:ascii="Arial" w:hAnsi="Arial" w:cs="Arial"/>
        </w:rPr>
        <w:t xml:space="preserve"> </w:t>
      </w:r>
      <w:r w:rsidR="0082576A" w:rsidRPr="007E1A37">
        <w:rPr>
          <w:rFonts w:ascii="Arial" w:hAnsi="Arial" w:cs="Arial"/>
        </w:rPr>
        <w:lastRenderedPageBreak/>
        <w:t>předání a převzetí staveniště bude pořízen písemný zápis (předávací protokol), podepsaný oprávněnými zástupci obou smluvních stran.</w:t>
      </w:r>
      <w:r w:rsidR="00767FA3">
        <w:rPr>
          <w:rFonts w:ascii="Arial" w:hAnsi="Arial" w:cs="Arial"/>
        </w:rPr>
        <w:t xml:space="preserve"> </w:t>
      </w:r>
    </w:p>
    <w:p w14:paraId="179F6595" w14:textId="77777777" w:rsidR="00767FA3" w:rsidRDefault="00767FA3" w:rsidP="00194D46">
      <w:pPr>
        <w:tabs>
          <w:tab w:val="left" w:pos="360"/>
        </w:tabs>
        <w:ind w:left="360" w:hanging="360"/>
        <w:jc w:val="both"/>
        <w:rPr>
          <w:rFonts w:ascii="Arial" w:hAnsi="Arial" w:cs="Arial"/>
        </w:rPr>
      </w:pPr>
      <w:r>
        <w:rPr>
          <w:rFonts w:ascii="Arial" w:hAnsi="Arial" w:cs="Arial"/>
        </w:rPr>
        <w:tab/>
      </w:r>
    </w:p>
    <w:p w14:paraId="7D6E8C57" w14:textId="439D5B7D" w:rsidR="00767FA3" w:rsidRPr="00EC3853" w:rsidRDefault="00767FA3" w:rsidP="00194D46">
      <w:pPr>
        <w:tabs>
          <w:tab w:val="left" w:pos="360"/>
        </w:tabs>
        <w:ind w:left="360" w:hanging="360"/>
        <w:jc w:val="both"/>
        <w:rPr>
          <w:rFonts w:ascii="Arial" w:hAnsi="Arial" w:cs="Arial"/>
        </w:rPr>
      </w:pPr>
      <w:r>
        <w:rPr>
          <w:rFonts w:ascii="Arial" w:hAnsi="Arial" w:cs="Arial"/>
        </w:rPr>
        <w:t xml:space="preserve">       </w:t>
      </w:r>
      <w:r w:rsidRPr="00EC3853">
        <w:rPr>
          <w:rFonts w:ascii="Arial" w:hAnsi="Arial" w:cs="Arial"/>
        </w:rPr>
        <w:t xml:space="preserve">Zhotovitel je povinen </w:t>
      </w:r>
      <w:r w:rsidR="00EC3853">
        <w:rPr>
          <w:rFonts w:ascii="Arial" w:hAnsi="Arial" w:cs="Arial"/>
        </w:rPr>
        <w:t xml:space="preserve">nejpozději do 5 pracovních </w:t>
      </w:r>
      <w:r w:rsidR="00FB2669">
        <w:rPr>
          <w:rFonts w:ascii="Arial" w:hAnsi="Arial" w:cs="Arial"/>
        </w:rPr>
        <w:t>ode dne účinnosti této smlouvy o dílo</w:t>
      </w:r>
      <w:r w:rsidRPr="00EC3853">
        <w:rPr>
          <w:rFonts w:ascii="Arial" w:hAnsi="Arial" w:cs="Arial"/>
        </w:rPr>
        <w:t>:</w:t>
      </w:r>
    </w:p>
    <w:p w14:paraId="37A03176" w14:textId="77777777" w:rsidR="00032706" w:rsidRPr="00032706" w:rsidRDefault="00EC3853" w:rsidP="000F2FCC">
      <w:pPr>
        <w:pStyle w:val="-wm-msonormal"/>
        <w:numPr>
          <w:ilvl w:val="0"/>
          <w:numId w:val="43"/>
        </w:numPr>
        <w:shd w:val="clear" w:color="auto" w:fill="FFFFFF"/>
        <w:spacing w:before="0" w:beforeAutospacing="0" w:after="0" w:afterAutospacing="0"/>
        <w:rPr>
          <w:sz w:val="20"/>
          <w:szCs w:val="20"/>
        </w:rPr>
      </w:pPr>
      <w:r w:rsidRPr="00032706">
        <w:rPr>
          <w:rFonts w:ascii="Arial" w:hAnsi="Arial" w:cs="Arial"/>
          <w:sz w:val="20"/>
          <w:szCs w:val="20"/>
        </w:rPr>
        <w:t xml:space="preserve">předat objednateli zpracovaný </w:t>
      </w:r>
      <w:r w:rsidR="00767FA3" w:rsidRPr="00032706">
        <w:rPr>
          <w:rFonts w:ascii="Arial" w:hAnsi="Arial" w:cs="Arial"/>
          <w:sz w:val="20"/>
          <w:szCs w:val="20"/>
        </w:rPr>
        <w:t xml:space="preserve">harmonogram provádění </w:t>
      </w:r>
      <w:r w:rsidR="00032706" w:rsidRPr="00032706">
        <w:rPr>
          <w:rFonts w:ascii="Arial" w:eastAsia="Calibri" w:hAnsi="Arial" w:cs="Arial"/>
          <w:sz w:val="20"/>
          <w:szCs w:val="20"/>
        </w:rPr>
        <w:t xml:space="preserve">výměna a repasování výplní otvorů hlavního vstupu </w:t>
      </w:r>
    </w:p>
    <w:p w14:paraId="38805E29" w14:textId="12CF5944" w:rsidR="00767FA3" w:rsidRPr="00032706" w:rsidRDefault="00767FA3" w:rsidP="000F2FCC">
      <w:pPr>
        <w:pStyle w:val="-wm-msonormal"/>
        <w:numPr>
          <w:ilvl w:val="0"/>
          <w:numId w:val="43"/>
        </w:numPr>
        <w:shd w:val="clear" w:color="auto" w:fill="FFFFFF"/>
        <w:spacing w:before="0" w:beforeAutospacing="0" w:after="0" w:afterAutospacing="0"/>
        <w:rPr>
          <w:sz w:val="20"/>
          <w:szCs w:val="20"/>
        </w:rPr>
      </w:pPr>
      <w:r w:rsidRPr="00032706">
        <w:rPr>
          <w:rFonts w:ascii="Arial" w:hAnsi="Arial" w:cs="Arial"/>
          <w:sz w:val="20"/>
          <w:szCs w:val="20"/>
        </w:rPr>
        <w:t>zpracov</w:t>
      </w:r>
      <w:r w:rsidR="00EC3853" w:rsidRPr="00032706">
        <w:rPr>
          <w:rFonts w:ascii="Arial" w:hAnsi="Arial" w:cs="Arial"/>
          <w:sz w:val="20"/>
          <w:szCs w:val="20"/>
        </w:rPr>
        <w:t>a</w:t>
      </w:r>
      <w:r w:rsidRPr="00032706">
        <w:rPr>
          <w:rFonts w:ascii="Arial" w:hAnsi="Arial" w:cs="Arial"/>
          <w:sz w:val="20"/>
          <w:szCs w:val="20"/>
        </w:rPr>
        <w:t>n</w:t>
      </w:r>
      <w:r w:rsidR="00EC3853" w:rsidRPr="00032706">
        <w:rPr>
          <w:rFonts w:ascii="Arial" w:hAnsi="Arial" w:cs="Arial"/>
          <w:sz w:val="20"/>
          <w:szCs w:val="20"/>
        </w:rPr>
        <w:t>ý</w:t>
      </w:r>
      <w:r w:rsidRPr="00032706">
        <w:rPr>
          <w:rFonts w:ascii="Arial" w:hAnsi="Arial" w:cs="Arial"/>
          <w:sz w:val="20"/>
          <w:szCs w:val="20"/>
        </w:rPr>
        <w:t xml:space="preserve"> plánu BOZP dodavatele (rizika) </w:t>
      </w:r>
    </w:p>
    <w:p w14:paraId="5F00051F" w14:textId="77777777" w:rsidR="00EC3853" w:rsidRDefault="00EC3853" w:rsidP="00EC3853">
      <w:pPr>
        <w:pStyle w:val="-wm-msonormal"/>
        <w:shd w:val="clear" w:color="auto" w:fill="FFFFFF"/>
        <w:spacing w:before="0" w:beforeAutospacing="0" w:after="0" w:afterAutospacing="0"/>
        <w:ind w:firstLine="340"/>
        <w:rPr>
          <w:rFonts w:ascii="Arial" w:hAnsi="Arial" w:cs="Arial"/>
          <w:sz w:val="20"/>
          <w:szCs w:val="20"/>
        </w:rPr>
      </w:pPr>
    </w:p>
    <w:p w14:paraId="2FA912FA" w14:textId="72E7953E" w:rsidR="00767FA3" w:rsidRPr="00EC3853" w:rsidRDefault="00EC3853" w:rsidP="00EC3853">
      <w:pPr>
        <w:pStyle w:val="-wm-msonormal"/>
        <w:shd w:val="clear" w:color="auto" w:fill="FFFFFF"/>
        <w:spacing w:before="0" w:beforeAutospacing="0" w:after="0" w:afterAutospacing="0"/>
        <w:ind w:firstLine="340"/>
        <w:rPr>
          <w:sz w:val="20"/>
          <w:szCs w:val="20"/>
        </w:rPr>
      </w:pPr>
      <w:r>
        <w:rPr>
          <w:rFonts w:ascii="Arial" w:hAnsi="Arial" w:cs="Arial"/>
          <w:sz w:val="20"/>
          <w:szCs w:val="20"/>
        </w:rPr>
        <w:t xml:space="preserve">Objednatel zajistí </w:t>
      </w:r>
      <w:r w:rsidR="00767FA3" w:rsidRPr="00EC3853">
        <w:rPr>
          <w:rFonts w:ascii="Arial" w:hAnsi="Arial" w:cs="Arial"/>
          <w:sz w:val="20"/>
          <w:szCs w:val="20"/>
        </w:rPr>
        <w:t>pozic</w:t>
      </w:r>
      <w:r>
        <w:rPr>
          <w:rFonts w:ascii="Arial" w:hAnsi="Arial" w:cs="Arial"/>
          <w:sz w:val="20"/>
          <w:szCs w:val="20"/>
        </w:rPr>
        <w:t>i</w:t>
      </w:r>
      <w:r w:rsidR="00767FA3" w:rsidRPr="00EC3853">
        <w:rPr>
          <w:rFonts w:ascii="Arial" w:hAnsi="Arial" w:cs="Arial"/>
          <w:sz w:val="20"/>
          <w:szCs w:val="20"/>
        </w:rPr>
        <w:t xml:space="preserve"> koordinátora BOZP</w:t>
      </w:r>
      <w:r>
        <w:rPr>
          <w:rFonts w:ascii="Arial" w:hAnsi="Arial" w:cs="Arial"/>
          <w:sz w:val="20"/>
          <w:szCs w:val="20"/>
        </w:rPr>
        <w:t>.</w:t>
      </w:r>
      <w:r w:rsidR="00767FA3" w:rsidRPr="00EC3853">
        <w:rPr>
          <w:rFonts w:ascii="Arial" w:hAnsi="Arial" w:cs="Arial"/>
          <w:sz w:val="20"/>
          <w:szCs w:val="20"/>
        </w:rPr>
        <w:t xml:space="preserve">  </w:t>
      </w:r>
    </w:p>
    <w:p w14:paraId="10A90376" w14:textId="77777777" w:rsidR="00D765BB" w:rsidRDefault="00D765BB" w:rsidP="00D765BB">
      <w:pPr>
        <w:tabs>
          <w:tab w:val="left" w:pos="360"/>
        </w:tabs>
        <w:jc w:val="both"/>
        <w:rPr>
          <w:rFonts w:ascii="Arial" w:hAnsi="Arial" w:cs="Arial"/>
        </w:rPr>
      </w:pPr>
    </w:p>
    <w:p w14:paraId="61307B39" w14:textId="2F0416D3" w:rsidR="00C41E9E" w:rsidRPr="00ED1283" w:rsidRDefault="00D765BB" w:rsidP="00ED1283">
      <w:pPr>
        <w:tabs>
          <w:tab w:val="left" w:pos="360"/>
        </w:tabs>
        <w:ind w:left="340"/>
        <w:jc w:val="both"/>
        <w:rPr>
          <w:rFonts w:ascii="Arial" w:hAnsi="Arial" w:cs="Arial"/>
        </w:rPr>
      </w:pPr>
      <w:r w:rsidRPr="00ED1283">
        <w:rPr>
          <w:rFonts w:ascii="Arial" w:hAnsi="Arial" w:cs="Arial"/>
        </w:rPr>
        <w:tab/>
        <w:t xml:space="preserve">Průběžný termín plnění: </w:t>
      </w:r>
      <w:r w:rsidR="00ED1283" w:rsidRPr="00ED1283">
        <w:rPr>
          <w:rFonts w:ascii="Arial" w:hAnsi="Arial" w:cs="Arial"/>
        </w:rPr>
        <w:t xml:space="preserve">první fáze realizace předmětu díla spočívá v </w:t>
      </w:r>
      <w:r w:rsidR="00C41E9E" w:rsidRPr="00ED1283">
        <w:rPr>
          <w:rFonts w:ascii="Arial" w:hAnsi="Arial" w:cs="Arial"/>
        </w:rPr>
        <w:t xml:space="preserve">osazení vzorového okna ke schválení zástupci NPÚ Kroměříž; </w:t>
      </w:r>
      <w:r w:rsidR="00C41E9E" w:rsidRPr="00ED1283">
        <w:rPr>
          <w:rFonts w:ascii="Arial" w:hAnsi="Arial" w:cs="Arial"/>
          <w:bCs/>
        </w:rPr>
        <w:t xml:space="preserve">předpoklad </w:t>
      </w:r>
      <w:r w:rsidR="009B2D08" w:rsidRPr="00ED1283">
        <w:rPr>
          <w:rFonts w:ascii="Arial" w:hAnsi="Arial" w:cs="Arial"/>
          <w:bCs/>
        </w:rPr>
        <w:t xml:space="preserve">  </w:t>
      </w:r>
      <w:r w:rsidR="00C41E9E" w:rsidRPr="00ED1283">
        <w:rPr>
          <w:rFonts w:ascii="Arial" w:hAnsi="Arial" w:cs="Arial"/>
          <w:b/>
        </w:rPr>
        <w:t>květen</w:t>
      </w:r>
      <w:r w:rsidR="00B24F87">
        <w:rPr>
          <w:rFonts w:ascii="Arial" w:hAnsi="Arial" w:cs="Arial"/>
          <w:b/>
        </w:rPr>
        <w:t>/červen</w:t>
      </w:r>
      <w:r w:rsidR="00C41E9E" w:rsidRPr="00ED1283">
        <w:rPr>
          <w:rFonts w:ascii="Arial" w:hAnsi="Arial" w:cs="Arial"/>
          <w:b/>
        </w:rPr>
        <w:t xml:space="preserve"> 202</w:t>
      </w:r>
      <w:r w:rsidR="00032706">
        <w:rPr>
          <w:rFonts w:ascii="Arial" w:hAnsi="Arial" w:cs="Arial"/>
          <w:b/>
        </w:rPr>
        <w:t>5</w:t>
      </w:r>
      <w:r w:rsidR="00C41E9E" w:rsidRPr="00ED1283">
        <w:rPr>
          <w:rFonts w:ascii="Arial" w:hAnsi="Arial" w:cs="Arial"/>
          <w:color w:val="000000"/>
        </w:rPr>
        <w:t>.</w:t>
      </w:r>
    </w:p>
    <w:p w14:paraId="0A7DB0DF" w14:textId="593264F9" w:rsidR="00554E0D" w:rsidRPr="00B24F87" w:rsidRDefault="00554E0D" w:rsidP="00554E0D">
      <w:pPr>
        <w:autoSpaceDE w:val="0"/>
        <w:autoSpaceDN w:val="0"/>
        <w:adjustRightInd w:val="0"/>
        <w:rPr>
          <w:rFonts w:ascii="Arial" w:hAnsi="Arial" w:cs="Arial"/>
        </w:rPr>
      </w:pPr>
      <w:r>
        <w:rPr>
          <w:rFonts w:ascii="Arial" w:hAnsi="Arial" w:cs="Arial"/>
        </w:rPr>
        <w:t xml:space="preserve">      </w:t>
      </w:r>
    </w:p>
    <w:p w14:paraId="3BCE60B5" w14:textId="77777777" w:rsidR="009C20BF" w:rsidRDefault="00554E0D" w:rsidP="00554E0D">
      <w:pPr>
        <w:autoSpaceDE w:val="0"/>
        <w:autoSpaceDN w:val="0"/>
        <w:adjustRightInd w:val="0"/>
        <w:rPr>
          <w:rFonts w:ascii="Arial" w:hAnsi="Arial" w:cs="Arial"/>
          <w:color w:val="000000"/>
          <w:lang w:eastAsia="en-US"/>
        </w:rPr>
      </w:pPr>
      <w:r w:rsidRPr="00554E0D">
        <w:rPr>
          <w:rFonts w:ascii="Arial" w:hAnsi="Arial" w:cs="Arial"/>
          <w:color w:val="000000"/>
          <w:lang w:eastAsia="en-US"/>
        </w:rPr>
        <w:t xml:space="preserve">      Průběžný termín plnění: </w:t>
      </w:r>
      <w:r w:rsidRPr="009B2D08">
        <w:rPr>
          <w:rFonts w:ascii="Arial" w:hAnsi="Arial" w:cs="Arial"/>
          <w:b/>
          <w:bCs/>
          <w:color w:val="000000"/>
          <w:lang w:eastAsia="en-US"/>
        </w:rPr>
        <w:t>červenec</w:t>
      </w:r>
      <w:r w:rsidR="00423528">
        <w:rPr>
          <w:rFonts w:ascii="Arial" w:hAnsi="Arial" w:cs="Arial"/>
          <w:b/>
          <w:bCs/>
          <w:color w:val="000000"/>
          <w:lang w:eastAsia="en-US"/>
        </w:rPr>
        <w:t>-srpen</w:t>
      </w:r>
      <w:r w:rsidRPr="009B2D08">
        <w:rPr>
          <w:rFonts w:ascii="Arial" w:hAnsi="Arial" w:cs="Arial"/>
          <w:b/>
          <w:bCs/>
          <w:color w:val="000000"/>
          <w:lang w:eastAsia="en-US"/>
        </w:rPr>
        <w:t xml:space="preserve"> 202</w:t>
      </w:r>
      <w:r w:rsidR="00032706">
        <w:rPr>
          <w:rFonts w:ascii="Arial" w:hAnsi="Arial" w:cs="Arial"/>
          <w:b/>
          <w:bCs/>
          <w:color w:val="000000"/>
          <w:lang w:eastAsia="en-US"/>
        </w:rPr>
        <w:t>5</w:t>
      </w:r>
      <w:r w:rsidRPr="00554E0D">
        <w:rPr>
          <w:rFonts w:ascii="Arial" w:hAnsi="Arial" w:cs="Arial"/>
          <w:color w:val="000000"/>
          <w:lang w:eastAsia="en-US"/>
        </w:rPr>
        <w:t xml:space="preserve"> – vlastní výměna </w:t>
      </w:r>
      <w:r w:rsidR="00F90B74">
        <w:rPr>
          <w:rFonts w:ascii="Arial" w:hAnsi="Arial" w:cs="Arial"/>
          <w:color w:val="000000"/>
          <w:lang w:eastAsia="en-US"/>
        </w:rPr>
        <w:t>a re</w:t>
      </w:r>
      <w:r w:rsidR="009C20BF">
        <w:rPr>
          <w:rFonts w:ascii="Arial" w:hAnsi="Arial" w:cs="Arial"/>
          <w:color w:val="000000"/>
          <w:lang w:eastAsia="en-US"/>
        </w:rPr>
        <w:t xml:space="preserve">pasování výplní otvorů hlavního </w:t>
      </w:r>
    </w:p>
    <w:p w14:paraId="12F71229" w14:textId="04729BC4" w:rsidR="00554E0D" w:rsidRPr="00554E0D" w:rsidRDefault="009C20BF" w:rsidP="009C20BF">
      <w:pPr>
        <w:autoSpaceDE w:val="0"/>
        <w:autoSpaceDN w:val="0"/>
        <w:adjustRightInd w:val="0"/>
        <w:ind w:firstLine="360"/>
        <w:rPr>
          <w:rFonts w:ascii="Arial" w:hAnsi="Arial" w:cs="Arial"/>
          <w:color w:val="000000"/>
          <w:lang w:eastAsia="en-US"/>
        </w:rPr>
      </w:pPr>
      <w:r>
        <w:rPr>
          <w:rFonts w:ascii="Arial" w:hAnsi="Arial" w:cs="Arial"/>
          <w:color w:val="000000"/>
          <w:lang w:eastAsia="en-US"/>
        </w:rPr>
        <w:t>vstupu</w:t>
      </w:r>
    </w:p>
    <w:p w14:paraId="555C3195" w14:textId="407C504F" w:rsidR="00FB2669" w:rsidRDefault="00FB2669" w:rsidP="002C6EBF">
      <w:pPr>
        <w:tabs>
          <w:tab w:val="left" w:pos="360"/>
        </w:tabs>
        <w:jc w:val="both"/>
        <w:rPr>
          <w:rFonts w:ascii="Arial" w:hAnsi="Arial" w:cs="Arial"/>
        </w:rPr>
      </w:pPr>
    </w:p>
    <w:p w14:paraId="4DCD3618" w14:textId="1C79E8FB" w:rsidR="0082576A" w:rsidRPr="00423528" w:rsidRDefault="00FB2669" w:rsidP="00423528">
      <w:pPr>
        <w:tabs>
          <w:tab w:val="left" w:pos="360"/>
        </w:tabs>
        <w:ind w:left="360" w:hanging="360"/>
        <w:jc w:val="both"/>
      </w:pPr>
      <w:r>
        <w:rPr>
          <w:rFonts w:ascii="Arial" w:hAnsi="Arial" w:cs="Arial"/>
        </w:rPr>
        <w:t xml:space="preserve">      </w:t>
      </w:r>
      <w:r w:rsidR="0082576A" w:rsidRPr="00554E0D">
        <w:rPr>
          <w:rFonts w:ascii="Arial" w:hAnsi="Arial" w:cs="Arial"/>
          <w:b/>
        </w:rPr>
        <w:t xml:space="preserve">Ukončení provádění díla: </w:t>
      </w:r>
      <w:r w:rsidR="00C315D8" w:rsidRPr="00554E0D">
        <w:rPr>
          <w:rFonts w:ascii="Arial" w:hAnsi="Arial" w:cs="Arial"/>
          <w:b/>
        </w:rPr>
        <w:t xml:space="preserve">do </w:t>
      </w:r>
      <w:r w:rsidR="0016267F" w:rsidRPr="0016267F">
        <w:rPr>
          <w:rFonts w:ascii="Arial" w:hAnsi="Arial" w:cs="Arial"/>
          <w:b/>
        </w:rPr>
        <w:t>2</w:t>
      </w:r>
      <w:r w:rsidR="00185F97" w:rsidRPr="0016267F">
        <w:rPr>
          <w:rFonts w:ascii="Arial" w:hAnsi="Arial" w:cs="Arial"/>
          <w:b/>
        </w:rPr>
        <w:t xml:space="preserve"> měsíců</w:t>
      </w:r>
      <w:r w:rsidR="00185F97" w:rsidRPr="00554E0D">
        <w:rPr>
          <w:rFonts w:ascii="Arial" w:hAnsi="Arial" w:cs="Arial"/>
          <w:b/>
        </w:rPr>
        <w:t xml:space="preserve"> </w:t>
      </w:r>
      <w:r w:rsidR="00C315D8" w:rsidRPr="00554E0D">
        <w:rPr>
          <w:rFonts w:ascii="Arial" w:hAnsi="Arial" w:cs="Arial"/>
          <w:b/>
        </w:rPr>
        <w:t>od zahájení plnění</w:t>
      </w:r>
      <w:r w:rsidR="009C20BF">
        <w:rPr>
          <w:rFonts w:ascii="Arial" w:hAnsi="Arial" w:cs="Arial"/>
          <w:b/>
        </w:rPr>
        <w:t xml:space="preserve">. </w:t>
      </w:r>
    </w:p>
    <w:p w14:paraId="4DCD3619" w14:textId="77777777" w:rsidR="00C315D8" w:rsidRPr="00554E0D" w:rsidRDefault="00C315D8" w:rsidP="0082576A">
      <w:pPr>
        <w:tabs>
          <w:tab w:val="left" w:pos="360"/>
        </w:tabs>
        <w:ind w:left="360" w:hanging="360"/>
        <w:jc w:val="both"/>
        <w:rPr>
          <w:rFonts w:ascii="Arial" w:hAnsi="Arial" w:cs="Arial"/>
        </w:rPr>
      </w:pPr>
    </w:p>
    <w:p w14:paraId="73C6179C" w14:textId="77777777" w:rsidR="00F37612" w:rsidRDefault="00F37612" w:rsidP="00F37612">
      <w:pPr>
        <w:pStyle w:val="Default"/>
        <w:rPr>
          <w:sz w:val="20"/>
          <w:szCs w:val="20"/>
        </w:rPr>
      </w:pPr>
      <w:bookmarkStart w:id="2" w:name="_Hlk162336748"/>
    </w:p>
    <w:p w14:paraId="703B8302" w14:textId="51F3305E" w:rsidR="002C6EBF" w:rsidRDefault="00F37612" w:rsidP="002C6EBF">
      <w:pPr>
        <w:pStyle w:val="Default"/>
        <w:ind w:left="340"/>
        <w:jc w:val="both"/>
        <w:rPr>
          <w:b/>
          <w:sz w:val="20"/>
          <w:szCs w:val="20"/>
        </w:rPr>
      </w:pPr>
      <w:r w:rsidRPr="00835BFA">
        <w:rPr>
          <w:b/>
          <w:sz w:val="20"/>
          <w:szCs w:val="20"/>
        </w:rPr>
        <w:t>V případě</w:t>
      </w:r>
      <w:r w:rsidR="00D30822">
        <w:rPr>
          <w:b/>
          <w:sz w:val="20"/>
          <w:szCs w:val="20"/>
        </w:rPr>
        <w:t xml:space="preserve">, že </w:t>
      </w:r>
      <w:r w:rsidRPr="00835BFA">
        <w:rPr>
          <w:b/>
          <w:sz w:val="20"/>
          <w:szCs w:val="20"/>
        </w:rPr>
        <w:t>NPÚ</w:t>
      </w:r>
      <w:r w:rsidR="00E13191">
        <w:rPr>
          <w:b/>
          <w:sz w:val="20"/>
          <w:szCs w:val="20"/>
        </w:rPr>
        <w:t xml:space="preserve"> neprovede </w:t>
      </w:r>
      <w:r w:rsidR="00E13191" w:rsidRPr="00835BFA">
        <w:rPr>
          <w:b/>
          <w:sz w:val="20"/>
          <w:szCs w:val="20"/>
        </w:rPr>
        <w:t>schválení vzorové</w:t>
      </w:r>
      <w:r w:rsidR="00B11948">
        <w:rPr>
          <w:b/>
          <w:sz w:val="20"/>
          <w:szCs w:val="20"/>
        </w:rPr>
        <w:t xml:space="preserve"> </w:t>
      </w:r>
      <w:r w:rsidR="006E184C">
        <w:rPr>
          <w:b/>
          <w:sz w:val="20"/>
          <w:szCs w:val="20"/>
        </w:rPr>
        <w:t xml:space="preserve">nové výplně a </w:t>
      </w:r>
      <w:r w:rsidR="00864CAE">
        <w:rPr>
          <w:b/>
          <w:sz w:val="20"/>
          <w:szCs w:val="20"/>
        </w:rPr>
        <w:t xml:space="preserve">ostatních vzorků </w:t>
      </w:r>
      <w:r w:rsidR="00E13191">
        <w:rPr>
          <w:b/>
          <w:sz w:val="20"/>
          <w:szCs w:val="20"/>
        </w:rPr>
        <w:t>v předpokládané lhůtě, tedy v</w:t>
      </w:r>
      <w:r w:rsidR="00DF3057">
        <w:rPr>
          <w:b/>
          <w:sz w:val="20"/>
          <w:szCs w:val="20"/>
        </w:rPr>
        <w:t xml:space="preserve">e lhůtě </w:t>
      </w:r>
      <w:r w:rsidR="00E13191">
        <w:rPr>
          <w:b/>
          <w:sz w:val="20"/>
          <w:szCs w:val="20"/>
        </w:rPr>
        <w:t>do 30 dnů od</w:t>
      </w:r>
      <w:r w:rsidR="004052F4">
        <w:rPr>
          <w:b/>
          <w:sz w:val="20"/>
          <w:szCs w:val="20"/>
        </w:rPr>
        <w:t xml:space="preserve">e dne osazení </w:t>
      </w:r>
      <w:r w:rsidR="00864CAE">
        <w:rPr>
          <w:b/>
          <w:sz w:val="20"/>
          <w:szCs w:val="20"/>
        </w:rPr>
        <w:t>nové výplně a předložení vzorků</w:t>
      </w:r>
      <w:r w:rsidR="0060641B">
        <w:rPr>
          <w:b/>
          <w:sz w:val="20"/>
          <w:szCs w:val="20"/>
        </w:rPr>
        <w:t xml:space="preserve">, </w:t>
      </w:r>
      <w:r w:rsidR="00C119FD" w:rsidRPr="00835BFA">
        <w:rPr>
          <w:b/>
          <w:sz w:val="20"/>
          <w:szCs w:val="20"/>
        </w:rPr>
        <w:t xml:space="preserve">posunuje </w:t>
      </w:r>
      <w:r w:rsidR="00C119FD">
        <w:rPr>
          <w:b/>
          <w:sz w:val="20"/>
          <w:szCs w:val="20"/>
        </w:rPr>
        <w:t>se</w:t>
      </w:r>
      <w:r w:rsidR="00C119FD" w:rsidRPr="00835BFA">
        <w:rPr>
          <w:b/>
          <w:sz w:val="20"/>
          <w:szCs w:val="20"/>
        </w:rPr>
        <w:t xml:space="preserve"> termín </w:t>
      </w:r>
      <w:r w:rsidR="00C119FD">
        <w:rPr>
          <w:b/>
          <w:sz w:val="20"/>
          <w:szCs w:val="20"/>
        </w:rPr>
        <w:t xml:space="preserve">dokončení a předání kompletního díla, a to </w:t>
      </w:r>
      <w:r w:rsidR="0060641B">
        <w:rPr>
          <w:b/>
          <w:sz w:val="20"/>
          <w:szCs w:val="20"/>
        </w:rPr>
        <w:t>o d</w:t>
      </w:r>
      <w:r w:rsidR="0049252C">
        <w:rPr>
          <w:b/>
          <w:sz w:val="20"/>
          <w:szCs w:val="20"/>
        </w:rPr>
        <w:t xml:space="preserve">obu </w:t>
      </w:r>
      <w:r w:rsidR="00AF0216">
        <w:rPr>
          <w:b/>
          <w:sz w:val="20"/>
          <w:szCs w:val="20"/>
        </w:rPr>
        <w:t xml:space="preserve">odpovídající době </w:t>
      </w:r>
      <w:r w:rsidR="0049252C">
        <w:rPr>
          <w:b/>
          <w:sz w:val="20"/>
          <w:szCs w:val="20"/>
        </w:rPr>
        <w:t xml:space="preserve">přesahující </w:t>
      </w:r>
      <w:r w:rsidR="00C119FD">
        <w:rPr>
          <w:b/>
          <w:sz w:val="20"/>
          <w:szCs w:val="20"/>
        </w:rPr>
        <w:t xml:space="preserve">předpokládaných </w:t>
      </w:r>
      <w:r w:rsidR="0049252C">
        <w:rPr>
          <w:b/>
          <w:sz w:val="20"/>
          <w:szCs w:val="20"/>
        </w:rPr>
        <w:t>30 dnů</w:t>
      </w:r>
      <w:r w:rsidR="00AF0216">
        <w:rPr>
          <w:b/>
          <w:sz w:val="20"/>
          <w:szCs w:val="20"/>
        </w:rPr>
        <w:t xml:space="preserve"> do schválení </w:t>
      </w:r>
      <w:r w:rsidR="00864CAE">
        <w:rPr>
          <w:b/>
          <w:sz w:val="20"/>
          <w:szCs w:val="20"/>
        </w:rPr>
        <w:t xml:space="preserve">nové výplně a předložených vzorků </w:t>
      </w:r>
      <w:r w:rsidR="00CB3E0D">
        <w:rPr>
          <w:b/>
          <w:sz w:val="20"/>
          <w:szCs w:val="20"/>
        </w:rPr>
        <w:t>NPÚ</w:t>
      </w:r>
      <w:r w:rsidR="00DF3057">
        <w:rPr>
          <w:b/>
          <w:sz w:val="20"/>
          <w:szCs w:val="20"/>
        </w:rPr>
        <w:t>, přičemž</w:t>
      </w:r>
      <w:r w:rsidR="00835BFA">
        <w:rPr>
          <w:b/>
          <w:sz w:val="20"/>
          <w:szCs w:val="20"/>
        </w:rPr>
        <w:t xml:space="preserve"> zhotovitel se nenachází v prodlení s plněním díla.</w:t>
      </w:r>
      <w:r>
        <w:rPr>
          <w:b/>
          <w:sz w:val="20"/>
          <w:szCs w:val="20"/>
        </w:rPr>
        <w:t xml:space="preserve"> </w:t>
      </w:r>
      <w:bookmarkEnd w:id="2"/>
      <w:r w:rsidR="002C6EBF" w:rsidRPr="002C6EBF">
        <w:rPr>
          <w:b/>
          <w:sz w:val="20"/>
          <w:szCs w:val="20"/>
        </w:rPr>
        <w:t>Zhotovitel je v tomto případě povinen také aktualizovat harmonogram prací.</w:t>
      </w:r>
    </w:p>
    <w:p w14:paraId="7D383352" w14:textId="77777777" w:rsidR="00554E0D" w:rsidRPr="00933E1D" w:rsidRDefault="00554E0D" w:rsidP="002C6EBF">
      <w:pPr>
        <w:tabs>
          <w:tab w:val="left" w:pos="360"/>
        </w:tabs>
        <w:jc w:val="both"/>
        <w:rPr>
          <w:rFonts w:ascii="Arial" w:hAnsi="Arial" w:cs="Arial"/>
        </w:rPr>
      </w:pPr>
    </w:p>
    <w:p w14:paraId="4DCD361A" w14:textId="77777777" w:rsidR="0082576A" w:rsidRPr="00933E1D" w:rsidRDefault="0082576A" w:rsidP="00FC4A74">
      <w:pPr>
        <w:ind w:left="360" w:hanging="360"/>
        <w:jc w:val="both"/>
        <w:rPr>
          <w:rFonts w:ascii="Arial" w:hAnsi="Arial" w:cs="Arial"/>
        </w:rPr>
      </w:pPr>
      <w:r w:rsidRPr="00933E1D">
        <w:rPr>
          <w:rFonts w:ascii="Arial" w:hAnsi="Arial" w:cs="Arial"/>
        </w:rPr>
        <w:t xml:space="preserve">2. </w:t>
      </w:r>
      <w:r>
        <w:rPr>
          <w:rFonts w:ascii="Arial" w:hAnsi="Arial" w:cs="Arial"/>
        </w:rPr>
        <w:tab/>
      </w:r>
      <w:r w:rsidRPr="00933E1D">
        <w:rPr>
          <w:rFonts w:ascii="Arial" w:hAnsi="Arial" w:cs="Arial"/>
        </w:rPr>
        <w:t xml:space="preserve">Dodržení </w:t>
      </w:r>
      <w:r w:rsidR="000C2BA0">
        <w:rPr>
          <w:rFonts w:ascii="Arial" w:hAnsi="Arial" w:cs="Arial"/>
        </w:rPr>
        <w:t>termínu</w:t>
      </w:r>
      <w:r w:rsidR="00EC5EDB">
        <w:rPr>
          <w:rFonts w:ascii="Arial" w:hAnsi="Arial" w:cs="Arial"/>
        </w:rPr>
        <w:t xml:space="preserve"> pro</w:t>
      </w:r>
      <w:r w:rsidRPr="00933E1D">
        <w:rPr>
          <w:rFonts w:ascii="Arial" w:hAnsi="Arial" w:cs="Arial"/>
        </w:rPr>
        <w:t xml:space="preserve"> provedení</w:t>
      </w:r>
      <w:r>
        <w:rPr>
          <w:rFonts w:ascii="Arial" w:hAnsi="Arial" w:cs="Arial"/>
        </w:rPr>
        <w:t xml:space="preserve"> díla</w:t>
      </w:r>
      <w:r w:rsidRPr="00933E1D">
        <w:rPr>
          <w:rFonts w:ascii="Arial" w:hAnsi="Arial" w:cs="Arial"/>
        </w:rPr>
        <w:t xml:space="preserve"> zhotovitelem je závislé na řádné a včasné součinnosti objednatele dohodnuté v této smlouvě. Po dobu prodlení objednatele s poskytnutím součinnosti není zhotovitel v prodlení s plněním závazku.</w:t>
      </w:r>
    </w:p>
    <w:p w14:paraId="4DCD361B" w14:textId="77777777" w:rsidR="0082576A" w:rsidRDefault="0082576A" w:rsidP="0082576A">
      <w:pPr>
        <w:ind w:left="426" w:hanging="426"/>
        <w:jc w:val="both"/>
        <w:rPr>
          <w:rFonts w:ascii="Arial" w:hAnsi="Arial" w:cs="Arial"/>
        </w:rPr>
      </w:pPr>
    </w:p>
    <w:p w14:paraId="4DCD361C" w14:textId="77777777" w:rsidR="00EC5EDB" w:rsidRPr="00E70273" w:rsidRDefault="00FC4A74" w:rsidP="00FC4A74">
      <w:pPr>
        <w:tabs>
          <w:tab w:val="num" w:pos="540"/>
        </w:tabs>
        <w:ind w:left="360" w:hanging="360"/>
        <w:jc w:val="both"/>
        <w:rPr>
          <w:rFonts w:ascii="Arial" w:hAnsi="Arial" w:cs="Arial"/>
          <w:b/>
        </w:rPr>
      </w:pPr>
      <w:r>
        <w:rPr>
          <w:rFonts w:ascii="Arial" w:hAnsi="Arial" w:cs="Arial"/>
          <w:bCs/>
          <w:iCs/>
        </w:rPr>
        <w:t>3.</w:t>
      </w:r>
      <w:r>
        <w:rPr>
          <w:rFonts w:ascii="Arial" w:hAnsi="Arial" w:cs="Arial"/>
          <w:bCs/>
          <w:iCs/>
        </w:rPr>
        <w:tab/>
      </w:r>
      <w:r w:rsidR="00EC5EDB" w:rsidRPr="00EC3853">
        <w:rPr>
          <w:rFonts w:ascii="Arial" w:hAnsi="Arial" w:cs="Arial"/>
          <w:bCs/>
          <w:iCs/>
        </w:rPr>
        <w:t xml:space="preserve">Zhotovitel je v rámci dodržení kvality a technologických předpisů oprávněn přerušit práce v případě nevhodných klimatických podmínek, kdy z technologických důvodů nelze provádět práce. Za nevhodné klimatické podmínky se považují dešťové srážky, třeba i krátkodobého charakteru, námraza, mráz, sníh a pokles teploty pod + 5 </w:t>
      </w:r>
      <w:proofErr w:type="spellStart"/>
      <w:r w:rsidR="00EC5EDB" w:rsidRPr="00EC3853">
        <w:rPr>
          <w:rFonts w:ascii="Arial" w:hAnsi="Arial" w:cs="Arial"/>
          <w:bCs/>
          <w:iCs/>
          <w:vertAlign w:val="superscript"/>
        </w:rPr>
        <w:t>o</w:t>
      </w:r>
      <w:r w:rsidR="00EC5EDB" w:rsidRPr="00EC3853">
        <w:rPr>
          <w:rFonts w:ascii="Arial" w:hAnsi="Arial" w:cs="Arial"/>
          <w:bCs/>
          <w:iCs/>
        </w:rPr>
        <w:t>C</w:t>
      </w:r>
      <w:proofErr w:type="spellEnd"/>
      <w:r w:rsidR="00EC5EDB" w:rsidRPr="00EC3853">
        <w:rPr>
          <w:rFonts w:ascii="Arial" w:hAnsi="Arial" w:cs="Arial"/>
          <w:bCs/>
          <w:iCs/>
        </w:rPr>
        <w:t xml:space="preserve">. Zhotovitel opětně zahájí práce, které přerušil z důvodu nevhodných klimatických podmínek v souladu s technologickým předpisem. </w:t>
      </w:r>
      <w:r w:rsidR="00EC5EDB" w:rsidRPr="00EC3853">
        <w:rPr>
          <w:rFonts w:ascii="Arial" w:hAnsi="Arial" w:cs="Arial"/>
          <w:b/>
          <w:bCs/>
          <w:iCs/>
        </w:rPr>
        <w:t>O dobu přerušení se prodlužuje doba plnění</w:t>
      </w:r>
      <w:r w:rsidR="00EC5EDB" w:rsidRPr="00EC3853">
        <w:rPr>
          <w:rFonts w:ascii="Arial" w:hAnsi="Arial" w:cs="Arial"/>
          <w:bCs/>
          <w:iCs/>
        </w:rPr>
        <w:t>. O době přerušení budou vedeny přesné záznamy ve stavebním deníku a budou vzájemně odsouhlaseny oběma smluvními stranami.</w:t>
      </w:r>
    </w:p>
    <w:p w14:paraId="4DCD361D" w14:textId="77777777" w:rsidR="00EC5EDB" w:rsidRPr="00E70273" w:rsidRDefault="00EC5EDB" w:rsidP="00EC5EDB">
      <w:pPr>
        <w:jc w:val="both"/>
        <w:rPr>
          <w:rFonts w:ascii="Arial" w:hAnsi="Arial" w:cs="Arial"/>
          <w:b/>
        </w:rPr>
      </w:pPr>
    </w:p>
    <w:p w14:paraId="4DCD361E" w14:textId="77777777" w:rsidR="00EC5EDB" w:rsidRPr="00200EFC" w:rsidRDefault="00FC4A74" w:rsidP="00FC4A74">
      <w:pPr>
        <w:ind w:left="360" w:hanging="360"/>
        <w:jc w:val="both"/>
        <w:rPr>
          <w:rFonts w:ascii="Arial" w:hAnsi="Arial" w:cs="Arial"/>
          <w:b/>
        </w:rPr>
      </w:pPr>
      <w:r>
        <w:rPr>
          <w:rFonts w:ascii="Arial" w:hAnsi="Arial" w:cs="Arial"/>
        </w:rPr>
        <w:t>4.</w:t>
      </w:r>
      <w:r>
        <w:rPr>
          <w:rFonts w:ascii="Arial" w:hAnsi="Arial" w:cs="Arial"/>
        </w:rPr>
        <w:tab/>
      </w:r>
      <w:r w:rsidR="000C2BA0">
        <w:rPr>
          <w:rFonts w:ascii="Arial" w:hAnsi="Arial" w:cs="Arial"/>
        </w:rPr>
        <w:t>Termín</w:t>
      </w:r>
      <w:r w:rsidR="00EC5EDB">
        <w:rPr>
          <w:rFonts w:ascii="Arial" w:hAnsi="Arial" w:cs="Arial"/>
        </w:rPr>
        <w:t xml:space="preserve"> </w:t>
      </w:r>
      <w:r w:rsidR="00EC5EDB" w:rsidRPr="00200EFC">
        <w:rPr>
          <w:rFonts w:ascii="Arial" w:hAnsi="Arial" w:cs="Arial"/>
        </w:rPr>
        <w:t>provedení</w:t>
      </w:r>
      <w:r w:rsidR="00EC5EDB">
        <w:rPr>
          <w:rFonts w:ascii="Arial" w:hAnsi="Arial" w:cs="Arial"/>
        </w:rPr>
        <w:t xml:space="preserve"> díla</w:t>
      </w:r>
      <w:r w:rsidR="00EC5EDB" w:rsidRPr="00200EFC">
        <w:rPr>
          <w:rFonts w:ascii="Arial" w:hAnsi="Arial" w:cs="Arial"/>
        </w:rPr>
        <w:t xml:space="preserve"> může </w:t>
      </w:r>
      <w:r w:rsidR="00EC5EDB" w:rsidRPr="00200EFC">
        <w:rPr>
          <w:rFonts w:ascii="Arial" w:hAnsi="Arial" w:cs="Arial"/>
          <w:bCs/>
          <w:iCs/>
        </w:rPr>
        <w:t xml:space="preserve">být měněn </w:t>
      </w:r>
      <w:r w:rsidR="00EC5EDB">
        <w:rPr>
          <w:rFonts w:ascii="Arial" w:hAnsi="Arial" w:cs="Arial"/>
          <w:bCs/>
          <w:iCs/>
        </w:rPr>
        <w:t xml:space="preserve">(kromě situace uvedené v bodě </w:t>
      </w:r>
      <w:r>
        <w:rPr>
          <w:rFonts w:ascii="Arial" w:hAnsi="Arial" w:cs="Arial"/>
          <w:bCs/>
          <w:iCs/>
        </w:rPr>
        <w:t>3</w:t>
      </w:r>
      <w:r w:rsidR="00EC5EDB">
        <w:rPr>
          <w:rFonts w:ascii="Arial" w:hAnsi="Arial" w:cs="Arial"/>
          <w:bCs/>
          <w:iCs/>
        </w:rPr>
        <w:t xml:space="preserve"> výše) </w:t>
      </w:r>
      <w:r w:rsidR="00EC5EDB" w:rsidRPr="00200EFC">
        <w:rPr>
          <w:rFonts w:ascii="Arial" w:hAnsi="Arial" w:cs="Arial"/>
          <w:bCs/>
          <w:iCs/>
        </w:rPr>
        <w:t xml:space="preserve">jen </w:t>
      </w:r>
      <w:r w:rsidR="00EC5EDB" w:rsidRPr="00200EFC">
        <w:rPr>
          <w:rFonts w:ascii="Arial" w:hAnsi="Arial" w:cs="Arial"/>
        </w:rPr>
        <w:t>v případě dohody o změně smlouvy dle článku VII. bodu 2</w:t>
      </w:r>
      <w:r w:rsidR="00EC5EDB" w:rsidRPr="00200EFC">
        <w:rPr>
          <w:rFonts w:ascii="Arial" w:hAnsi="Arial" w:cs="Arial"/>
          <w:bCs/>
          <w:iCs/>
        </w:rPr>
        <w:t>.</w:t>
      </w:r>
    </w:p>
    <w:p w14:paraId="4DCD361F" w14:textId="77777777" w:rsidR="0082576A" w:rsidRPr="00933E1D" w:rsidRDefault="0082576A" w:rsidP="0082576A">
      <w:pPr>
        <w:jc w:val="both"/>
        <w:rPr>
          <w:rFonts w:ascii="Arial" w:hAnsi="Arial" w:cs="Arial"/>
          <w:bCs/>
          <w:iCs/>
        </w:rPr>
      </w:pPr>
    </w:p>
    <w:p w14:paraId="4DCD3620" w14:textId="37CCDD34" w:rsidR="00D7169B" w:rsidRPr="00703A59" w:rsidRDefault="00FC4A74" w:rsidP="00D7169B">
      <w:pPr>
        <w:ind w:left="360" w:hanging="387"/>
        <w:jc w:val="both"/>
        <w:rPr>
          <w:rFonts w:ascii="Arial" w:hAnsi="Arial" w:cs="Arial"/>
        </w:rPr>
      </w:pPr>
      <w:r>
        <w:rPr>
          <w:rFonts w:ascii="Arial" w:hAnsi="Arial" w:cs="Arial"/>
          <w:color w:val="000000"/>
        </w:rPr>
        <w:t>5.</w:t>
      </w:r>
      <w:r w:rsidR="0082576A" w:rsidRPr="00933E1D">
        <w:rPr>
          <w:rFonts w:ascii="Arial" w:hAnsi="Arial" w:cs="Arial"/>
        </w:rPr>
        <w:t xml:space="preserve"> </w:t>
      </w:r>
      <w:r w:rsidR="0082576A">
        <w:rPr>
          <w:rFonts w:ascii="Arial" w:hAnsi="Arial" w:cs="Arial"/>
        </w:rPr>
        <w:tab/>
      </w:r>
      <w:r w:rsidR="0082576A" w:rsidRPr="00933E1D">
        <w:rPr>
          <w:rFonts w:ascii="Arial" w:hAnsi="Arial" w:cs="Arial"/>
          <w:b/>
        </w:rPr>
        <w:t>Místo plnění:</w:t>
      </w:r>
      <w:r w:rsidR="00D7169B">
        <w:rPr>
          <w:rFonts w:ascii="Arial" w:hAnsi="Arial" w:cs="Arial"/>
          <w:b/>
        </w:rPr>
        <w:t xml:space="preserve"> </w:t>
      </w:r>
      <w:r w:rsidR="00703A59" w:rsidRPr="00703A59">
        <w:rPr>
          <w:rFonts w:ascii="Arial" w:hAnsi="Arial" w:cs="Arial"/>
          <w:color w:val="212529"/>
          <w:shd w:val="clear" w:color="auto" w:fill="FFFFFF"/>
        </w:rPr>
        <w:t>Základní škola Zlín, Dřevnická 1790, příspěvková organizace, Dřevnická 1790, 760 01 Zlín</w:t>
      </w:r>
      <w:r w:rsidR="00D7169B" w:rsidRPr="00703A59">
        <w:rPr>
          <w:rFonts w:ascii="Arial" w:hAnsi="Arial" w:cs="Arial"/>
        </w:rPr>
        <w:t>.</w:t>
      </w:r>
      <w:r w:rsidR="00703A59">
        <w:rPr>
          <w:rFonts w:ascii="Arial" w:hAnsi="Arial" w:cs="Arial"/>
        </w:rPr>
        <w:t xml:space="preserve"> Místo plnění je blíže popsáno v projektové dokumentaci.</w:t>
      </w:r>
    </w:p>
    <w:p w14:paraId="4DCD3621" w14:textId="77777777" w:rsidR="00193816" w:rsidRPr="00703A59" w:rsidRDefault="00193816" w:rsidP="00D7169B">
      <w:pPr>
        <w:spacing w:line="200" w:lineRule="atLeast"/>
        <w:ind w:left="360"/>
        <w:jc w:val="both"/>
        <w:rPr>
          <w:rFonts w:ascii="Arial" w:hAnsi="Arial" w:cs="Arial"/>
          <w:bCs/>
        </w:rPr>
      </w:pPr>
    </w:p>
    <w:p w14:paraId="4DCD3622" w14:textId="77777777" w:rsidR="0082576A" w:rsidRPr="00933E1D" w:rsidRDefault="0082576A" w:rsidP="0082576A">
      <w:pPr>
        <w:rPr>
          <w:rFonts w:ascii="Arial" w:hAnsi="Arial" w:cs="Arial"/>
        </w:rPr>
      </w:pPr>
    </w:p>
    <w:p w14:paraId="4DCD3623" w14:textId="77777777" w:rsidR="0082576A" w:rsidRPr="00933E1D" w:rsidRDefault="0082576A" w:rsidP="0082576A">
      <w:pPr>
        <w:jc w:val="center"/>
        <w:rPr>
          <w:rFonts w:ascii="Arial" w:hAnsi="Arial" w:cs="Arial"/>
        </w:rPr>
      </w:pPr>
      <w:r w:rsidRPr="00933E1D">
        <w:rPr>
          <w:rFonts w:ascii="Arial" w:hAnsi="Arial" w:cs="Arial"/>
        </w:rPr>
        <w:t>Článek V.</w:t>
      </w:r>
    </w:p>
    <w:p w14:paraId="4DCD3624" w14:textId="77777777" w:rsidR="0082576A" w:rsidRPr="00933E1D" w:rsidRDefault="0082576A" w:rsidP="0082576A">
      <w:pPr>
        <w:ind w:left="426" w:hanging="426"/>
        <w:jc w:val="center"/>
        <w:rPr>
          <w:rFonts w:ascii="Arial" w:hAnsi="Arial" w:cs="Arial"/>
          <w:b/>
          <w:bCs/>
          <w:sz w:val="24"/>
        </w:rPr>
      </w:pPr>
      <w:r w:rsidRPr="00112871">
        <w:rPr>
          <w:rFonts w:ascii="Arial" w:hAnsi="Arial" w:cs="Arial"/>
          <w:b/>
          <w:bCs/>
          <w:sz w:val="24"/>
        </w:rPr>
        <w:t>Cena za dílo</w:t>
      </w:r>
    </w:p>
    <w:p w14:paraId="4DCD3625" w14:textId="77777777" w:rsidR="0082576A" w:rsidRPr="00933E1D" w:rsidRDefault="0082576A" w:rsidP="0082576A">
      <w:pPr>
        <w:ind w:left="426" w:hanging="426"/>
        <w:jc w:val="center"/>
        <w:rPr>
          <w:rFonts w:ascii="Arial" w:hAnsi="Arial" w:cs="Arial"/>
          <w:b/>
          <w:bCs/>
          <w:sz w:val="21"/>
        </w:rPr>
      </w:pPr>
    </w:p>
    <w:p w14:paraId="4DCD3626" w14:textId="77777777" w:rsidR="0082576A" w:rsidRPr="00933E1D" w:rsidRDefault="0082576A" w:rsidP="0082576A">
      <w:pPr>
        <w:ind w:left="426" w:hanging="426"/>
        <w:jc w:val="both"/>
        <w:rPr>
          <w:rFonts w:ascii="Arial" w:hAnsi="Arial" w:cs="Arial"/>
          <w:bCs/>
        </w:rPr>
      </w:pPr>
      <w:r w:rsidRPr="00933E1D">
        <w:rPr>
          <w:rFonts w:ascii="Arial" w:hAnsi="Arial" w:cs="Arial"/>
          <w:sz w:val="21"/>
        </w:rPr>
        <w:t xml:space="preserve">1. </w:t>
      </w:r>
      <w:r w:rsidRPr="00933E1D">
        <w:rPr>
          <w:rFonts w:ascii="Arial" w:hAnsi="Arial" w:cs="Arial"/>
          <w:sz w:val="21"/>
        </w:rPr>
        <w:tab/>
      </w:r>
      <w:r w:rsidRPr="00933E1D">
        <w:rPr>
          <w:rFonts w:ascii="Arial" w:hAnsi="Arial" w:cs="Arial"/>
        </w:rPr>
        <w:t>Cena za zhotovení</w:t>
      </w:r>
      <w:r w:rsidRPr="00933E1D">
        <w:rPr>
          <w:rFonts w:ascii="Arial" w:hAnsi="Arial" w:cs="Arial"/>
          <w:color w:val="000000"/>
        </w:rPr>
        <w:t xml:space="preserve"> díla</w:t>
      </w:r>
      <w:r w:rsidRPr="00933E1D">
        <w:rPr>
          <w:rFonts w:ascii="Arial" w:hAnsi="Arial" w:cs="Arial"/>
        </w:rPr>
        <w:t xml:space="preserve"> v rozsahu celého článku I. je stanovena dohodou smluvních stran jako cena maximální a nejvýše přípustná, bez možnosti navyšování</w:t>
      </w:r>
      <w:r w:rsidRPr="00933E1D">
        <w:rPr>
          <w:rFonts w:ascii="Arial" w:hAnsi="Arial" w:cs="Arial"/>
          <w:bCs/>
        </w:rPr>
        <w:t>.</w:t>
      </w:r>
    </w:p>
    <w:p w14:paraId="4DCD3627" w14:textId="77777777" w:rsidR="0082576A" w:rsidRPr="00933E1D" w:rsidRDefault="0082576A" w:rsidP="0082576A">
      <w:pPr>
        <w:ind w:left="426" w:hanging="426"/>
        <w:jc w:val="both"/>
        <w:rPr>
          <w:rFonts w:ascii="Arial" w:hAnsi="Arial" w:cs="Arial"/>
        </w:rPr>
      </w:pPr>
    </w:p>
    <w:p w14:paraId="4DCD3628" w14:textId="77777777" w:rsidR="0082576A" w:rsidRPr="00E10E48" w:rsidRDefault="0082576A" w:rsidP="0082576A">
      <w:pPr>
        <w:numPr>
          <w:ilvl w:val="0"/>
          <w:numId w:val="3"/>
        </w:numPr>
        <w:tabs>
          <w:tab w:val="clear" w:pos="360"/>
        </w:tabs>
        <w:spacing w:after="120"/>
        <w:ind w:left="425" w:hanging="425"/>
        <w:jc w:val="both"/>
        <w:rPr>
          <w:rFonts w:ascii="Arial" w:hAnsi="Arial" w:cs="Arial"/>
        </w:rPr>
      </w:pPr>
      <w:r w:rsidRPr="00933E1D">
        <w:rPr>
          <w:rFonts w:ascii="Arial" w:hAnsi="Arial" w:cs="Arial"/>
        </w:rPr>
        <w:t>Cena za kompletní dílo byla dohodnuta dle úplného a z</w:t>
      </w:r>
      <w:r w:rsidR="0009603A">
        <w:rPr>
          <w:rFonts w:ascii="Arial" w:hAnsi="Arial" w:cs="Arial"/>
        </w:rPr>
        <w:t>ávazného oceněného výkazu výměr</w:t>
      </w:r>
      <w:r w:rsidRPr="00933E1D">
        <w:rPr>
          <w:rFonts w:ascii="Arial" w:hAnsi="Arial" w:cs="Arial"/>
        </w:rPr>
        <w:t xml:space="preserve"> ve výši:</w:t>
      </w:r>
    </w:p>
    <w:p w14:paraId="4DCD3629" w14:textId="77777777" w:rsidR="0082576A" w:rsidRDefault="0082576A" w:rsidP="0082576A">
      <w:pPr>
        <w:tabs>
          <w:tab w:val="left" w:pos="900"/>
          <w:tab w:val="left" w:pos="5529"/>
        </w:tabs>
        <w:rPr>
          <w:rFonts w:ascii="Arial" w:hAnsi="Arial" w:cs="Arial"/>
          <w:b/>
          <w:bCs/>
        </w:rPr>
      </w:pPr>
      <w:r w:rsidRPr="00933E1D">
        <w:rPr>
          <w:rFonts w:ascii="Arial" w:hAnsi="Arial" w:cs="Arial"/>
          <w:b/>
          <w:bCs/>
        </w:rPr>
        <w:tab/>
      </w:r>
      <w:r>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sidR="00B45412">
        <w:rPr>
          <w:rFonts w:ascii="Arial" w:hAnsi="Arial" w:cs="Arial"/>
          <w:b/>
          <w:bCs/>
        </w:rPr>
        <w:t>bez</w:t>
      </w:r>
      <w:r w:rsidRPr="00933E1D">
        <w:rPr>
          <w:rFonts w:ascii="Arial" w:hAnsi="Arial" w:cs="Arial"/>
          <w:b/>
          <w:bCs/>
        </w:rPr>
        <w:t xml:space="preserve"> DPH</w:t>
      </w:r>
    </w:p>
    <w:p w14:paraId="4DCD362A" w14:textId="77777777" w:rsidR="00B45412" w:rsidRDefault="00B45412" w:rsidP="0082576A">
      <w:pPr>
        <w:tabs>
          <w:tab w:val="left" w:pos="900"/>
          <w:tab w:val="left" w:pos="5529"/>
        </w:tabs>
        <w:rPr>
          <w:rFonts w:ascii="Arial" w:hAnsi="Arial" w:cs="Arial"/>
          <w:b/>
          <w:bCs/>
        </w:rPr>
      </w:pPr>
    </w:p>
    <w:p w14:paraId="4DCD362B"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w:t>
      </w:r>
      <w:r w:rsidR="00193816">
        <w:rPr>
          <w:rFonts w:ascii="Arial" w:hAnsi="Arial" w:cs="Arial"/>
          <w:b/>
          <w:bCs/>
        </w:rPr>
        <w:t>Kč</w:t>
      </w:r>
      <w:r w:rsidRPr="00933E1D">
        <w:rPr>
          <w:rFonts w:ascii="Arial" w:hAnsi="Arial" w:cs="Arial"/>
          <w:b/>
          <w:bCs/>
        </w:rPr>
        <w:t xml:space="preserve"> DPH</w:t>
      </w:r>
    </w:p>
    <w:p w14:paraId="4DCD362C" w14:textId="77777777" w:rsidR="00B45412" w:rsidRDefault="00B45412" w:rsidP="0082576A">
      <w:pPr>
        <w:tabs>
          <w:tab w:val="left" w:pos="900"/>
          <w:tab w:val="left" w:pos="5529"/>
        </w:tabs>
        <w:rPr>
          <w:rFonts w:ascii="Arial" w:hAnsi="Arial" w:cs="Arial"/>
          <w:b/>
          <w:bCs/>
        </w:rPr>
      </w:pPr>
    </w:p>
    <w:p w14:paraId="4DCD362D" w14:textId="77777777" w:rsidR="00B45412" w:rsidRDefault="00B45412" w:rsidP="00B45412">
      <w:pPr>
        <w:tabs>
          <w:tab w:val="left" w:pos="900"/>
          <w:tab w:val="left" w:pos="5529"/>
        </w:tabs>
        <w:rPr>
          <w:rFonts w:ascii="Arial" w:hAnsi="Arial" w:cs="Arial"/>
          <w:b/>
          <w:bCs/>
        </w:rPr>
      </w:pPr>
      <w:r w:rsidRPr="00B45412">
        <w:rPr>
          <w:rFonts w:ascii="Arial" w:hAnsi="Arial" w:cs="Arial"/>
          <w:b/>
          <w:bCs/>
        </w:rPr>
        <w:t xml:space="preserve">                                </w:t>
      </w:r>
      <w:r w:rsidRPr="00B45412">
        <w:rPr>
          <w:rFonts w:ascii="Arial" w:hAnsi="Arial" w:cs="Arial"/>
          <w:b/>
          <w:bCs/>
        </w:rPr>
        <w:tab/>
      </w:r>
      <w:r w:rsidRPr="00933E1D">
        <w:rPr>
          <w:rFonts w:ascii="Arial" w:hAnsi="Arial" w:cs="Arial"/>
          <w:b/>
          <w:bCs/>
          <w:highlight w:val="lightGray"/>
        </w:rPr>
        <w:t>_______________</w:t>
      </w:r>
      <w:r w:rsidRPr="00933E1D">
        <w:rPr>
          <w:rFonts w:ascii="Arial" w:hAnsi="Arial" w:cs="Arial"/>
          <w:b/>
          <w:bCs/>
        </w:rPr>
        <w:t xml:space="preserve"> Kč </w:t>
      </w:r>
      <w:r>
        <w:rPr>
          <w:rFonts w:ascii="Arial" w:hAnsi="Arial" w:cs="Arial"/>
          <w:b/>
          <w:bCs/>
        </w:rPr>
        <w:t>vč.</w:t>
      </w:r>
      <w:r w:rsidRPr="00933E1D">
        <w:rPr>
          <w:rFonts w:ascii="Arial" w:hAnsi="Arial" w:cs="Arial"/>
          <w:b/>
          <w:bCs/>
        </w:rPr>
        <w:t xml:space="preserve"> DPH</w:t>
      </w:r>
    </w:p>
    <w:p w14:paraId="4DCD362E" w14:textId="77777777" w:rsidR="00B45412" w:rsidRDefault="00B45412" w:rsidP="0082576A">
      <w:pPr>
        <w:tabs>
          <w:tab w:val="left" w:pos="900"/>
          <w:tab w:val="left" w:pos="5529"/>
        </w:tabs>
        <w:rPr>
          <w:rFonts w:ascii="Arial" w:hAnsi="Arial" w:cs="Arial"/>
          <w:b/>
          <w:bCs/>
        </w:rPr>
      </w:pPr>
    </w:p>
    <w:p w14:paraId="4DCD362F" w14:textId="77777777" w:rsidR="00B45412" w:rsidRPr="00933E1D" w:rsidRDefault="00B45412" w:rsidP="0082576A">
      <w:pPr>
        <w:tabs>
          <w:tab w:val="left" w:pos="900"/>
          <w:tab w:val="left" w:pos="5529"/>
        </w:tabs>
        <w:rPr>
          <w:rFonts w:ascii="Arial" w:hAnsi="Arial" w:cs="Arial"/>
          <w:b/>
          <w:bCs/>
        </w:rPr>
      </w:pPr>
      <w:r>
        <w:rPr>
          <w:rFonts w:ascii="Arial" w:hAnsi="Arial" w:cs="Arial"/>
          <w:b/>
          <w:bCs/>
        </w:rPr>
        <w:t xml:space="preserve">                                                    </w:t>
      </w:r>
    </w:p>
    <w:p w14:paraId="4DCD3630" w14:textId="77777777" w:rsidR="0082576A" w:rsidRPr="00B55C71" w:rsidRDefault="0082576A" w:rsidP="0082576A">
      <w:pPr>
        <w:pStyle w:val="Normlnweb"/>
        <w:ind w:left="4963" w:firstLine="701"/>
        <w:jc w:val="both"/>
        <w:rPr>
          <w:rFonts w:ascii="Arial" w:hAnsi="Arial" w:cs="Arial"/>
          <w:b/>
          <w:bCs/>
          <w:sz w:val="20"/>
          <w:szCs w:val="20"/>
        </w:rPr>
      </w:pPr>
      <w:r>
        <w:tab/>
      </w:r>
    </w:p>
    <w:p w14:paraId="4DCD3631" w14:textId="77777777" w:rsidR="0082576A" w:rsidRPr="00933E1D" w:rsidRDefault="0082576A" w:rsidP="0082576A">
      <w:pPr>
        <w:pStyle w:val="text"/>
        <w:numPr>
          <w:ilvl w:val="0"/>
          <w:numId w:val="3"/>
        </w:numPr>
        <w:tabs>
          <w:tab w:val="num" w:pos="540"/>
        </w:tabs>
        <w:spacing w:before="0" w:line="240" w:lineRule="auto"/>
        <w:ind w:left="357" w:hanging="357"/>
        <w:rPr>
          <w:rFonts w:ascii="Arial" w:hAnsi="Arial" w:cs="Arial"/>
          <w:sz w:val="20"/>
        </w:rPr>
      </w:pPr>
      <w:r w:rsidRPr="00933E1D">
        <w:rPr>
          <w:rFonts w:ascii="Arial" w:hAnsi="Arial" w:cs="Arial"/>
          <w:bCs/>
          <w:iCs/>
          <w:sz w:val="20"/>
        </w:rPr>
        <w:t>Zhotovitel je vázán cenou za kompletní dílo dle úplného a závazného oceněného výkazu výměr</w:t>
      </w:r>
      <w:r w:rsidR="0009603A">
        <w:rPr>
          <w:rFonts w:ascii="Arial" w:hAnsi="Arial" w:cs="Arial"/>
          <w:bCs/>
          <w:iCs/>
          <w:sz w:val="20"/>
        </w:rPr>
        <w:t xml:space="preserve"> </w:t>
      </w:r>
      <w:r w:rsidRPr="00933E1D">
        <w:rPr>
          <w:rFonts w:ascii="Arial" w:hAnsi="Arial" w:cs="Arial"/>
          <w:bCs/>
          <w:iCs/>
          <w:sz w:val="20"/>
        </w:rPr>
        <w:t>do úplného dokončení díla.</w:t>
      </w:r>
    </w:p>
    <w:p w14:paraId="4DCD3632" w14:textId="77777777" w:rsidR="0082576A" w:rsidRPr="00933E1D" w:rsidRDefault="0082576A" w:rsidP="0082576A">
      <w:pPr>
        <w:pStyle w:val="text"/>
        <w:tabs>
          <w:tab w:val="num" w:pos="540"/>
        </w:tabs>
        <w:spacing w:before="0" w:line="240" w:lineRule="auto"/>
        <w:rPr>
          <w:rFonts w:ascii="Arial" w:hAnsi="Arial" w:cs="Arial"/>
          <w:sz w:val="20"/>
        </w:rPr>
      </w:pPr>
    </w:p>
    <w:p w14:paraId="4DCD3633" w14:textId="77777777" w:rsidR="003726DC" w:rsidRPr="00637F41" w:rsidRDefault="0082576A" w:rsidP="001F3544">
      <w:pPr>
        <w:pStyle w:val="Styl2"/>
        <w:numPr>
          <w:ilvl w:val="0"/>
          <w:numId w:val="3"/>
        </w:numPr>
        <w:tabs>
          <w:tab w:val="num" w:pos="540"/>
        </w:tabs>
        <w:spacing w:before="0" w:after="0" w:line="240" w:lineRule="auto"/>
        <w:ind w:left="357" w:hanging="357"/>
        <w:rPr>
          <w:rFonts w:ascii="Arial" w:hAnsi="Arial" w:cs="Arial"/>
          <w:sz w:val="20"/>
          <w:szCs w:val="20"/>
          <w:lang w:eastAsia="cs-CZ"/>
        </w:rPr>
      </w:pPr>
      <w:r w:rsidRPr="00637F41">
        <w:rPr>
          <w:rFonts w:ascii="Arial" w:hAnsi="Arial" w:cs="Arial"/>
          <w:sz w:val="20"/>
          <w:szCs w:val="20"/>
        </w:rPr>
        <w:t>Cena obsahuje veškeré náklady zhotovitele nutné k úplné a řádné realizaci díla a předpokládaný vývoj cen ve stavebnictví až do konce její platnosti, rovněž obsahuje i předpokládaný vývoj kurzů české koruny k zahraničním měnám až do konce její platnosti.</w:t>
      </w:r>
    </w:p>
    <w:p w14:paraId="4DCD3634" w14:textId="77777777" w:rsidR="003726DC" w:rsidRPr="00637F41" w:rsidRDefault="003726DC" w:rsidP="0082576A">
      <w:pPr>
        <w:rPr>
          <w:rFonts w:ascii="Arial" w:hAnsi="Arial" w:cs="Arial"/>
        </w:rPr>
      </w:pPr>
    </w:p>
    <w:p w14:paraId="4DCD3635" w14:textId="77777777" w:rsidR="00637F41" w:rsidRDefault="00637F41" w:rsidP="0082576A">
      <w:pPr>
        <w:jc w:val="center"/>
        <w:rPr>
          <w:rFonts w:ascii="Arial" w:hAnsi="Arial" w:cs="Arial"/>
        </w:rPr>
      </w:pPr>
    </w:p>
    <w:p w14:paraId="4DCD3636" w14:textId="77777777" w:rsidR="0082576A" w:rsidRPr="00933E1D" w:rsidRDefault="0082576A" w:rsidP="0082576A">
      <w:pPr>
        <w:jc w:val="center"/>
        <w:rPr>
          <w:rFonts w:ascii="Arial" w:hAnsi="Arial" w:cs="Arial"/>
        </w:rPr>
      </w:pPr>
      <w:r w:rsidRPr="00933E1D">
        <w:rPr>
          <w:rFonts w:ascii="Arial" w:hAnsi="Arial" w:cs="Arial"/>
        </w:rPr>
        <w:t>Článek VI.</w:t>
      </w:r>
    </w:p>
    <w:p w14:paraId="4DCD3637" w14:textId="77777777" w:rsidR="0082576A" w:rsidRPr="00933E1D" w:rsidRDefault="0082576A" w:rsidP="0082576A">
      <w:pPr>
        <w:pStyle w:val="Zkladntext"/>
        <w:numPr>
          <w:ilvl w:val="0"/>
          <w:numId w:val="0"/>
        </w:numPr>
        <w:jc w:val="center"/>
        <w:rPr>
          <w:rFonts w:ascii="Arial" w:hAnsi="Arial" w:cs="Arial"/>
          <w:b/>
          <w:bCs/>
          <w:iCs/>
          <w:color w:val="auto"/>
        </w:rPr>
      </w:pPr>
      <w:r w:rsidRPr="00933E1D">
        <w:rPr>
          <w:rFonts w:ascii="Arial" w:hAnsi="Arial" w:cs="Arial"/>
          <w:b/>
          <w:bCs/>
          <w:iCs/>
          <w:color w:val="auto"/>
        </w:rPr>
        <w:t xml:space="preserve">Platební podmínky </w:t>
      </w:r>
    </w:p>
    <w:p w14:paraId="4DCD3638" w14:textId="77777777" w:rsidR="0082576A" w:rsidRPr="00933E1D" w:rsidRDefault="0082576A" w:rsidP="0082576A">
      <w:pPr>
        <w:pStyle w:val="Zkladntext"/>
        <w:numPr>
          <w:ilvl w:val="0"/>
          <w:numId w:val="0"/>
        </w:numPr>
        <w:jc w:val="center"/>
        <w:rPr>
          <w:rFonts w:ascii="Arial" w:hAnsi="Arial" w:cs="Arial"/>
          <w:b/>
          <w:bCs/>
          <w:iCs/>
          <w:color w:val="auto"/>
        </w:rPr>
      </w:pPr>
    </w:p>
    <w:p w14:paraId="4DCD3639" w14:textId="77777777" w:rsidR="0082576A" w:rsidRPr="000D3CF4" w:rsidRDefault="0082576A" w:rsidP="0082576A">
      <w:pPr>
        <w:pStyle w:val="Zkladntext3"/>
        <w:numPr>
          <w:ilvl w:val="0"/>
          <w:numId w:val="6"/>
        </w:numPr>
        <w:tabs>
          <w:tab w:val="left" w:pos="540"/>
        </w:tabs>
        <w:ind w:hanging="425"/>
        <w:rPr>
          <w:rFonts w:cs="Arial"/>
          <w:i w:val="0"/>
          <w:iCs/>
          <w:color w:val="000000"/>
          <w:sz w:val="20"/>
        </w:rPr>
      </w:pPr>
      <w:r w:rsidRPr="000D3CF4">
        <w:rPr>
          <w:rFonts w:cs="Arial"/>
          <w:i w:val="0"/>
          <w:sz w:val="20"/>
        </w:rPr>
        <w:t xml:space="preserve">Objednatel neposkytuje zálohy. </w:t>
      </w:r>
      <w:r w:rsidRPr="000D3CF4">
        <w:rPr>
          <w:rFonts w:cs="Arial"/>
          <w:i w:val="0"/>
          <w:iCs/>
          <w:sz w:val="20"/>
        </w:rPr>
        <w:t>Zhotovitel bude objednateli fakturovat skutečně provedené práce a dodávky vždy 1 x měsíčně dílčími daňovými doklady (fakturami) s náležitostmi dle § 29 zákona č. 235/2004 Sb., o dani z přidané hodnoty, ve znění pozdějších předpisů.</w:t>
      </w:r>
    </w:p>
    <w:p w14:paraId="4DCD363A" w14:textId="77777777" w:rsidR="00637F41" w:rsidRPr="00637F41" w:rsidRDefault="00637F41" w:rsidP="00637F41">
      <w:pPr>
        <w:pStyle w:val="Zkladntext3"/>
        <w:tabs>
          <w:tab w:val="left" w:pos="540"/>
        </w:tabs>
        <w:ind w:left="360"/>
        <w:rPr>
          <w:rFonts w:cs="Arial"/>
          <w:i w:val="0"/>
          <w:iCs/>
          <w:color w:val="000000"/>
          <w:sz w:val="20"/>
          <w:highlight w:val="yellow"/>
        </w:rPr>
      </w:pPr>
    </w:p>
    <w:p w14:paraId="4DCD363B" w14:textId="77777777" w:rsidR="0082576A" w:rsidRPr="00B52689" w:rsidRDefault="0082576A" w:rsidP="0082576A">
      <w:pPr>
        <w:pStyle w:val="Zkladntext3"/>
        <w:numPr>
          <w:ilvl w:val="0"/>
          <w:numId w:val="6"/>
        </w:numPr>
        <w:tabs>
          <w:tab w:val="left" w:pos="540"/>
        </w:tabs>
        <w:rPr>
          <w:rFonts w:cs="Courier New"/>
          <w:i w:val="0"/>
          <w:sz w:val="20"/>
          <w:szCs w:val="21"/>
        </w:rPr>
      </w:pPr>
      <w:r w:rsidRPr="00E25D05">
        <w:rPr>
          <w:rFonts w:cs="Courier New"/>
          <w:i w:val="0"/>
          <w:sz w:val="20"/>
          <w:szCs w:val="21"/>
        </w:rPr>
        <w:t xml:space="preserve">Podkladem pro vystavení dílčích daňových dokladů (faktur) zhotovitelem jsou objednatelem (osobou zástupce ve věcech technických) písemně odsouhlasené soupisy skutečně provedených prací a dodávek odpovídající provedeným pracím v daném </w:t>
      </w:r>
      <w:proofErr w:type="gramStart"/>
      <w:r w:rsidRPr="00E25D05">
        <w:rPr>
          <w:rFonts w:cs="Courier New"/>
          <w:i w:val="0"/>
          <w:sz w:val="20"/>
          <w:szCs w:val="21"/>
        </w:rPr>
        <w:t>období - měsíci</w:t>
      </w:r>
      <w:proofErr w:type="gramEnd"/>
      <w:r w:rsidRPr="00E25D05">
        <w:rPr>
          <w:rFonts w:cs="Courier New"/>
          <w:i w:val="0"/>
          <w:sz w:val="20"/>
          <w:szCs w:val="21"/>
        </w:rPr>
        <w:t xml:space="preserve">, zpracované podle jednotlivých částí nabídkových rozpočtů. Dnem dílčího zdanitelného plnění je den odsouhlasení prací a dodávek provedených v měsíci, za který se fakturuje. Dílčí daňové doklady (faktury) doručí zhotovitel objednateli do </w:t>
      </w:r>
      <w:r w:rsidR="00B723C6">
        <w:rPr>
          <w:rFonts w:cs="Courier New"/>
          <w:i w:val="0"/>
          <w:sz w:val="20"/>
          <w:szCs w:val="21"/>
        </w:rPr>
        <w:t>10</w:t>
      </w:r>
      <w:r w:rsidRPr="00E25D05">
        <w:rPr>
          <w:rFonts w:cs="Courier New"/>
          <w:i w:val="0"/>
          <w:sz w:val="20"/>
          <w:szCs w:val="21"/>
        </w:rPr>
        <w:t xml:space="preserve"> kalendářních dnů ode dne dílčího zdanitelného plnění. </w:t>
      </w:r>
    </w:p>
    <w:p w14:paraId="4DCD363C" w14:textId="77777777" w:rsidR="0082576A" w:rsidRDefault="0082576A" w:rsidP="0082576A">
      <w:pPr>
        <w:pStyle w:val="Zkladntext3"/>
        <w:tabs>
          <w:tab w:val="left" w:pos="540"/>
        </w:tabs>
        <w:rPr>
          <w:rFonts w:cs="Courier New"/>
          <w:i w:val="0"/>
          <w:sz w:val="20"/>
          <w:szCs w:val="21"/>
        </w:rPr>
      </w:pPr>
    </w:p>
    <w:p w14:paraId="4DCD363D" w14:textId="6005163E" w:rsidR="00FF04C6" w:rsidRPr="001E0F71" w:rsidRDefault="0082576A" w:rsidP="00FF04C6">
      <w:pPr>
        <w:pStyle w:val="Zkladntext3"/>
        <w:numPr>
          <w:ilvl w:val="0"/>
          <w:numId w:val="6"/>
        </w:numPr>
        <w:tabs>
          <w:tab w:val="left" w:pos="540"/>
        </w:tabs>
        <w:rPr>
          <w:rFonts w:cs="Arial"/>
          <w:iCs/>
          <w:color w:val="000000"/>
          <w:sz w:val="20"/>
        </w:rPr>
      </w:pPr>
      <w:r w:rsidRPr="001E0F71">
        <w:rPr>
          <w:rFonts w:cs="Arial"/>
          <w:i w:val="0"/>
          <w:iCs/>
          <w:color w:val="000000"/>
          <w:sz w:val="20"/>
        </w:rPr>
        <w:t xml:space="preserve">Úhrada dílčích daňových dokladů (faktur) </w:t>
      </w:r>
      <w:r w:rsidRPr="004C0310">
        <w:rPr>
          <w:rFonts w:cs="Arial"/>
          <w:i w:val="0"/>
          <w:iCs/>
          <w:sz w:val="20"/>
        </w:rPr>
        <w:t xml:space="preserve">bude objednatelem prováděna do 90 % </w:t>
      </w:r>
      <w:r>
        <w:rPr>
          <w:rFonts w:cs="Arial"/>
          <w:i w:val="0"/>
          <w:iCs/>
          <w:sz w:val="20"/>
        </w:rPr>
        <w:t>ceny díla</w:t>
      </w:r>
      <w:r w:rsidR="005D033E">
        <w:rPr>
          <w:rFonts w:cs="Arial"/>
          <w:i w:val="0"/>
          <w:iCs/>
          <w:sz w:val="20"/>
        </w:rPr>
        <w:t xml:space="preserve"> (dílčí ceny díla) vyúčtované dílčími daňovými doklady</w:t>
      </w:r>
      <w:r w:rsidRPr="004C0310">
        <w:rPr>
          <w:rFonts w:cs="Arial"/>
          <w:i w:val="0"/>
          <w:iCs/>
          <w:sz w:val="20"/>
        </w:rPr>
        <w:t xml:space="preserve">. Nárok na uhrazení zbývajících 10 % </w:t>
      </w:r>
      <w:r>
        <w:rPr>
          <w:rFonts w:cs="Arial"/>
          <w:i w:val="0"/>
          <w:iCs/>
          <w:sz w:val="20"/>
        </w:rPr>
        <w:t xml:space="preserve">ceny </w:t>
      </w:r>
      <w:r w:rsidRPr="004C0310">
        <w:rPr>
          <w:rFonts w:cs="Arial"/>
          <w:i w:val="0"/>
          <w:iCs/>
          <w:sz w:val="20"/>
        </w:rPr>
        <w:t>zhotoviteli vzniká až po splnění všech následujících podmínek:</w:t>
      </w:r>
    </w:p>
    <w:p w14:paraId="4DCD363E" w14:textId="77777777" w:rsidR="00FF04C6" w:rsidRDefault="00FF04C6" w:rsidP="00FF04C6">
      <w:pPr>
        <w:pStyle w:val="Zkladntext21"/>
        <w:ind w:left="360" w:right="-26" w:firstLine="348"/>
        <w:jc w:val="both"/>
        <w:rPr>
          <w:rFonts w:ascii="Arial" w:hAnsi="Arial" w:cs="Arial"/>
          <w:iCs/>
          <w:sz w:val="20"/>
        </w:rPr>
      </w:pPr>
    </w:p>
    <w:p w14:paraId="4DCD363F" w14:textId="77777777" w:rsidR="0082576A" w:rsidRPr="001E0F71" w:rsidRDefault="0082576A" w:rsidP="00FF04C6">
      <w:pPr>
        <w:pStyle w:val="Zkladntext21"/>
        <w:ind w:left="360" w:right="-26" w:firstLine="348"/>
        <w:jc w:val="both"/>
        <w:rPr>
          <w:rFonts w:ascii="Arial" w:hAnsi="Arial" w:cs="Arial"/>
          <w:iCs/>
          <w:sz w:val="20"/>
        </w:rPr>
      </w:pPr>
      <w:r w:rsidRPr="001E0F71">
        <w:rPr>
          <w:rFonts w:ascii="Arial" w:hAnsi="Arial" w:cs="Arial"/>
          <w:iCs/>
          <w:sz w:val="20"/>
        </w:rPr>
        <w:t>a) dokončení a předání kompletního díla</w:t>
      </w:r>
    </w:p>
    <w:p w14:paraId="4DCD3640" w14:textId="77777777" w:rsidR="00FF04C6" w:rsidRDefault="0082576A" w:rsidP="00FF04C6">
      <w:pPr>
        <w:pStyle w:val="Zkladntext21"/>
        <w:ind w:left="708" w:right="-26"/>
        <w:jc w:val="both"/>
        <w:rPr>
          <w:rFonts w:ascii="Arial" w:hAnsi="Arial" w:cs="Arial"/>
          <w:iCs/>
          <w:sz w:val="20"/>
        </w:rPr>
      </w:pPr>
      <w:r w:rsidRPr="001E0F71">
        <w:rPr>
          <w:rFonts w:ascii="Arial" w:hAnsi="Arial" w:cs="Arial"/>
          <w:iCs/>
          <w:sz w:val="20"/>
        </w:rPr>
        <w:t xml:space="preserve">b) odstranění drobných vad a nedodělků, které samy o sobě ani ve spojení s jinými nebrání </w:t>
      </w:r>
      <w:r w:rsidR="00FF04C6">
        <w:rPr>
          <w:rFonts w:ascii="Arial" w:hAnsi="Arial" w:cs="Arial"/>
          <w:iCs/>
          <w:sz w:val="20"/>
        </w:rPr>
        <w:t xml:space="preserve">  </w:t>
      </w:r>
    </w:p>
    <w:p w14:paraId="4DCD3641" w14:textId="77777777" w:rsidR="0082576A" w:rsidRPr="001E0F71" w:rsidRDefault="00FF04C6" w:rsidP="00FF04C6">
      <w:pPr>
        <w:pStyle w:val="Zkladntext21"/>
        <w:ind w:left="708" w:right="-26"/>
        <w:jc w:val="both"/>
        <w:rPr>
          <w:rFonts w:ascii="Arial" w:hAnsi="Arial" w:cs="Arial"/>
          <w:iCs/>
          <w:sz w:val="20"/>
        </w:rPr>
      </w:pPr>
      <w:r>
        <w:rPr>
          <w:rFonts w:ascii="Arial" w:hAnsi="Arial" w:cs="Arial"/>
          <w:iCs/>
          <w:sz w:val="20"/>
        </w:rPr>
        <w:t xml:space="preserve">    </w:t>
      </w:r>
      <w:r w:rsidR="0082576A" w:rsidRPr="001E0F71">
        <w:rPr>
          <w:rFonts w:ascii="Arial" w:hAnsi="Arial" w:cs="Arial"/>
          <w:iCs/>
          <w:sz w:val="20"/>
        </w:rPr>
        <w:t>užívání stavby funkčně nebo esteticky, ani její užívání podstatným způsobem neomezují</w:t>
      </w:r>
    </w:p>
    <w:p w14:paraId="4DCD3642" w14:textId="77777777" w:rsidR="0082576A" w:rsidRDefault="0082576A" w:rsidP="00FF04C6">
      <w:pPr>
        <w:pStyle w:val="Zkladntext21"/>
        <w:ind w:left="360" w:right="-26" w:firstLine="348"/>
        <w:jc w:val="both"/>
        <w:rPr>
          <w:rFonts w:ascii="Arial" w:hAnsi="Arial" w:cs="Arial"/>
          <w:iCs/>
          <w:sz w:val="20"/>
        </w:rPr>
      </w:pPr>
      <w:r w:rsidRPr="001E0F71">
        <w:rPr>
          <w:rFonts w:ascii="Arial" w:hAnsi="Arial" w:cs="Arial"/>
          <w:iCs/>
          <w:sz w:val="20"/>
        </w:rPr>
        <w:t>c) odstranění případných škod třetím osobám vzniklých v souvislosti s realizací díla.</w:t>
      </w:r>
    </w:p>
    <w:p w14:paraId="4DCD3643" w14:textId="77777777" w:rsidR="00FF04C6" w:rsidRPr="001E0F71" w:rsidRDefault="00FF04C6" w:rsidP="00FF04C6">
      <w:pPr>
        <w:pStyle w:val="Zkladntext21"/>
        <w:ind w:left="360" w:right="-26" w:firstLine="348"/>
        <w:jc w:val="both"/>
        <w:rPr>
          <w:rFonts w:ascii="Arial" w:hAnsi="Arial" w:cs="Arial"/>
          <w:iCs/>
          <w:sz w:val="20"/>
        </w:rPr>
      </w:pPr>
    </w:p>
    <w:p w14:paraId="4DCD3644" w14:textId="77777777" w:rsidR="0082576A" w:rsidRPr="005240B2" w:rsidRDefault="0082576A" w:rsidP="008257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rPr>
          <w:rFonts w:ascii="Arial" w:hAnsi="Arial" w:cs="Arial"/>
          <w:strike/>
        </w:rPr>
      </w:pPr>
      <w:r w:rsidRPr="001E0F71">
        <w:rPr>
          <w:rFonts w:ascii="Arial" w:hAnsi="Arial" w:cs="Arial"/>
        </w:rPr>
        <w:t xml:space="preserve">Pozastávka ve výši 10 % ceny díla může být nahrazena bankovní zárukou. </w:t>
      </w:r>
    </w:p>
    <w:p w14:paraId="4DCD3645" w14:textId="77777777" w:rsidR="0082576A" w:rsidRPr="00D41222" w:rsidRDefault="0082576A" w:rsidP="0082576A">
      <w:pPr>
        <w:pStyle w:val="Zkladntext3"/>
        <w:tabs>
          <w:tab w:val="left" w:pos="540"/>
        </w:tabs>
        <w:rPr>
          <w:rFonts w:cs="Courier New"/>
          <w:i w:val="0"/>
          <w:sz w:val="20"/>
          <w:szCs w:val="21"/>
        </w:rPr>
      </w:pPr>
    </w:p>
    <w:p w14:paraId="4DCD3646" w14:textId="77777777" w:rsidR="0082576A" w:rsidRPr="00342981" w:rsidRDefault="0082576A" w:rsidP="0082576A">
      <w:pPr>
        <w:pStyle w:val="Zkladntext3"/>
        <w:numPr>
          <w:ilvl w:val="0"/>
          <w:numId w:val="6"/>
        </w:numPr>
        <w:tabs>
          <w:tab w:val="left" w:pos="540"/>
        </w:tabs>
        <w:rPr>
          <w:rFonts w:cs="Courier New"/>
          <w:i w:val="0"/>
          <w:sz w:val="20"/>
          <w:szCs w:val="21"/>
        </w:rPr>
      </w:pPr>
      <w:r w:rsidRPr="00342981">
        <w:rPr>
          <w:rFonts w:cs="Courier New"/>
          <w:i w:val="0"/>
          <w:sz w:val="20"/>
        </w:rPr>
        <w:t xml:space="preserve">Platba bude uskutečněna formou převodu finančních prostředků na účet zhotovitele uvedený v záhlaví této smlouvy </w:t>
      </w:r>
      <w:r w:rsidRPr="00B52689">
        <w:rPr>
          <w:rFonts w:cs="Courier New"/>
          <w:i w:val="0"/>
          <w:sz w:val="20"/>
        </w:rPr>
        <w:t>s lhůtou splatnosti dílčího daňového dokladu (faktury) do 30 dnů</w:t>
      </w:r>
      <w:r w:rsidRPr="00342981">
        <w:rPr>
          <w:rFonts w:cs="Courier New"/>
          <w:i w:val="0"/>
          <w:sz w:val="20"/>
        </w:rPr>
        <w:t xml:space="preserve"> ode dne jeho vystavení.</w:t>
      </w:r>
    </w:p>
    <w:p w14:paraId="4DCD3647" w14:textId="77777777" w:rsidR="0082576A" w:rsidRPr="00933E1D" w:rsidRDefault="0082576A" w:rsidP="0082576A">
      <w:pPr>
        <w:pStyle w:val="Zkladntext3"/>
        <w:tabs>
          <w:tab w:val="left" w:pos="540"/>
        </w:tabs>
        <w:ind w:hanging="425"/>
        <w:rPr>
          <w:rFonts w:cs="Arial"/>
          <w:i w:val="0"/>
          <w:iCs/>
          <w:color w:val="000000"/>
          <w:sz w:val="20"/>
        </w:rPr>
      </w:pPr>
    </w:p>
    <w:p w14:paraId="4DCD3648" w14:textId="77777777" w:rsidR="0082576A" w:rsidRPr="00933E1D"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iCs/>
          <w:sz w:val="20"/>
        </w:rPr>
        <w:t>Termínem úhrady se rozumí den odepsání finančních prostředků z účtu objednatele.</w:t>
      </w:r>
    </w:p>
    <w:p w14:paraId="4DCD3649" w14:textId="77777777" w:rsidR="0082576A" w:rsidRPr="00933E1D" w:rsidRDefault="0082576A" w:rsidP="0082576A">
      <w:pPr>
        <w:pStyle w:val="Zkladntext3"/>
        <w:tabs>
          <w:tab w:val="left" w:pos="540"/>
          <w:tab w:val="num" w:pos="720"/>
        </w:tabs>
        <w:ind w:hanging="360"/>
        <w:rPr>
          <w:rFonts w:cs="Arial"/>
          <w:i w:val="0"/>
          <w:iCs/>
          <w:color w:val="000000"/>
          <w:sz w:val="20"/>
        </w:rPr>
      </w:pPr>
    </w:p>
    <w:p w14:paraId="4DCD364A" w14:textId="77777777" w:rsidR="0082576A" w:rsidRPr="00FE137B" w:rsidRDefault="0082576A" w:rsidP="0082576A">
      <w:pPr>
        <w:pStyle w:val="Zkladntext3"/>
        <w:numPr>
          <w:ilvl w:val="0"/>
          <w:numId w:val="6"/>
        </w:numPr>
        <w:tabs>
          <w:tab w:val="left" w:pos="540"/>
          <w:tab w:val="num" w:pos="720"/>
        </w:tabs>
        <w:rPr>
          <w:rFonts w:cs="Arial"/>
          <w:i w:val="0"/>
          <w:iCs/>
          <w:color w:val="000000"/>
          <w:sz w:val="20"/>
        </w:rPr>
      </w:pPr>
      <w:r w:rsidRPr="00933E1D">
        <w:rPr>
          <w:rFonts w:cs="Arial"/>
          <w:i w:val="0"/>
          <w:sz w:val="20"/>
        </w:rPr>
        <w:t>V případě nedostatku finančních prostředků na úhradu ceny za dílo je objednatel oprávněn jednostranně změnit předpokládaný termín zahájení plnění díla (písemným sdělením) a dále písemně vyzvat zhotovitele k přerušení plnění díla, přičemž zhotovitel bude povinen zahájit plnění díla na výzvu objednatele či na výzvu plnění díla přerušit a po vyzvání v plnění díla pokračovat. Nebude-li výzva k zahájení plnění díla/k pokračování v plnění díla zaslána druhé smluvní straně do 1 roku od data předpokládaného zahájení plnění díla/od data přerušení plnění díla, pozbývá tato smlouva posledním dnem této lhůty platnosti a účinnosti. Smluvní strany si vyrovnají své vzájemné závazky, které z ukončené smlouvy vyplývají a dosud nebyly vyrovnány.</w:t>
      </w:r>
    </w:p>
    <w:p w14:paraId="4DCD364B" w14:textId="77777777" w:rsidR="00FE137B" w:rsidRDefault="00FE137B" w:rsidP="00FE137B">
      <w:pPr>
        <w:pStyle w:val="Odstavecseseznamem"/>
        <w:rPr>
          <w:rFonts w:cs="Arial"/>
          <w:i/>
          <w:iCs/>
          <w:color w:val="000000"/>
        </w:rPr>
      </w:pPr>
    </w:p>
    <w:p w14:paraId="4DCD364C" w14:textId="77777777" w:rsidR="0082576A" w:rsidRPr="00FE137B" w:rsidRDefault="00FE137B" w:rsidP="00FE137B">
      <w:pPr>
        <w:pStyle w:val="text"/>
        <w:numPr>
          <w:ilvl w:val="0"/>
          <w:numId w:val="6"/>
        </w:numPr>
        <w:spacing w:before="0" w:after="240" w:line="240" w:lineRule="auto"/>
        <w:rPr>
          <w:rFonts w:ascii="Arial" w:hAnsi="Arial" w:cs="Arial"/>
          <w:sz w:val="20"/>
        </w:rPr>
      </w:pPr>
      <w:r w:rsidRPr="00A23409">
        <w:rPr>
          <w:rFonts w:ascii="Arial" w:hAnsi="Arial" w:cs="Arial"/>
          <w:sz w:val="20"/>
        </w:rPr>
        <w:t xml:space="preserve">Objednatel nepořizuje zdanitelné plnění k ekonomické činnosti, a proto </w:t>
      </w:r>
      <w:r w:rsidRPr="008D0CED">
        <w:rPr>
          <w:rFonts w:ascii="Arial" w:hAnsi="Arial" w:cs="Arial"/>
          <w:b/>
          <w:sz w:val="20"/>
        </w:rPr>
        <w:t>nebude</w:t>
      </w:r>
      <w:r w:rsidRPr="00A23409">
        <w:rPr>
          <w:rFonts w:ascii="Arial" w:hAnsi="Arial" w:cs="Arial"/>
          <w:sz w:val="20"/>
        </w:rPr>
        <w:t xml:space="preserve"> pro dané plnění aplikován režim přenesené daňové povinnosti podle §92e z. č. 235/2004Sb., o DPH, v platném znění. </w:t>
      </w:r>
    </w:p>
    <w:p w14:paraId="4DCD364E" w14:textId="77777777" w:rsidR="00594FEB" w:rsidRDefault="00594FEB" w:rsidP="00AE55A5">
      <w:pPr>
        <w:rPr>
          <w:rFonts w:ascii="Arial" w:hAnsi="Arial" w:cs="Arial"/>
        </w:rPr>
      </w:pPr>
    </w:p>
    <w:p w14:paraId="4DCD364F" w14:textId="77777777" w:rsidR="0082576A" w:rsidRPr="00933E1D" w:rsidRDefault="0082576A" w:rsidP="0082576A">
      <w:pPr>
        <w:jc w:val="center"/>
        <w:rPr>
          <w:rFonts w:ascii="Arial" w:hAnsi="Arial" w:cs="Arial"/>
        </w:rPr>
      </w:pPr>
      <w:r w:rsidRPr="00933E1D">
        <w:rPr>
          <w:rFonts w:ascii="Arial" w:hAnsi="Arial" w:cs="Arial"/>
        </w:rPr>
        <w:t>Článek VII.</w:t>
      </w:r>
    </w:p>
    <w:p w14:paraId="4DCD3650"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Změny díla</w:t>
      </w:r>
    </w:p>
    <w:p w14:paraId="4DCD3651" w14:textId="77777777" w:rsidR="0082576A" w:rsidRPr="00933E1D" w:rsidRDefault="0082576A" w:rsidP="0082576A">
      <w:pPr>
        <w:pStyle w:val="text"/>
        <w:spacing w:before="0" w:line="240" w:lineRule="auto"/>
        <w:rPr>
          <w:rFonts w:ascii="Arial" w:hAnsi="Arial" w:cs="Arial"/>
          <w:iCs/>
          <w:sz w:val="21"/>
        </w:rPr>
      </w:pPr>
    </w:p>
    <w:p w14:paraId="4DCD3652" w14:textId="77777777" w:rsidR="0082576A" w:rsidRPr="00933E1D" w:rsidRDefault="0082576A" w:rsidP="0082576A">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sz w:val="20"/>
        </w:rPr>
        <w:t>Z</w:t>
      </w:r>
      <w:r w:rsidRPr="00933E1D">
        <w:rPr>
          <w:rFonts w:ascii="Arial" w:hAnsi="Arial" w:cs="Arial"/>
          <w:color w:val="000000"/>
          <w:sz w:val="20"/>
        </w:rPr>
        <w:t>měny</w:t>
      </w:r>
      <w:r w:rsidRPr="00933E1D">
        <w:rPr>
          <w:rFonts w:ascii="Arial" w:hAnsi="Arial" w:cs="Arial"/>
          <w:sz w:val="20"/>
        </w:rPr>
        <w:t xml:space="preserve"> v technickém řešení díla bez vlivu na termín plnění nebo cenu díla lze řešit odsouhlaseným zápisem ve stavebním deníku. Takový zápis musí odsouhlasit za zhotovitele </w:t>
      </w:r>
      <w:r w:rsidRPr="00933E1D">
        <w:rPr>
          <w:rFonts w:ascii="Arial" w:hAnsi="Arial" w:cs="Arial"/>
          <w:i/>
          <w:sz w:val="20"/>
          <w:highlight w:val="lightGray"/>
        </w:rPr>
        <w:t>jméno, příjmení a funkce</w:t>
      </w:r>
      <w:r w:rsidRPr="00933E1D">
        <w:rPr>
          <w:rFonts w:ascii="Arial" w:hAnsi="Arial" w:cs="Arial"/>
          <w:sz w:val="20"/>
        </w:rPr>
        <w:t>, za objednatele pak zástupce ve věcech technických.</w:t>
      </w:r>
    </w:p>
    <w:p w14:paraId="4DCD3653" w14:textId="77777777" w:rsidR="0082576A" w:rsidRPr="00933E1D" w:rsidRDefault="0082576A" w:rsidP="0082576A">
      <w:pPr>
        <w:pStyle w:val="text"/>
        <w:tabs>
          <w:tab w:val="num" w:pos="360"/>
        </w:tabs>
        <w:spacing w:before="0" w:line="240" w:lineRule="auto"/>
        <w:ind w:left="360" w:hanging="360"/>
        <w:rPr>
          <w:rFonts w:ascii="Arial" w:hAnsi="Arial" w:cs="Arial"/>
          <w:iCs/>
          <w:sz w:val="20"/>
        </w:rPr>
      </w:pPr>
    </w:p>
    <w:p w14:paraId="4DCD3654" w14:textId="0311AB88" w:rsidR="00FF04C6" w:rsidRPr="0016267F" w:rsidRDefault="0082576A" w:rsidP="00B45412">
      <w:pPr>
        <w:pStyle w:val="text"/>
        <w:numPr>
          <w:ilvl w:val="0"/>
          <w:numId w:val="5"/>
        </w:numPr>
        <w:tabs>
          <w:tab w:val="num" w:pos="360"/>
        </w:tabs>
        <w:spacing w:before="0" w:line="240" w:lineRule="auto"/>
        <w:ind w:left="360"/>
        <w:rPr>
          <w:rFonts w:ascii="Arial" w:hAnsi="Arial" w:cs="Arial"/>
          <w:iCs/>
          <w:sz w:val="20"/>
        </w:rPr>
      </w:pPr>
      <w:r w:rsidRPr="00933E1D">
        <w:rPr>
          <w:rFonts w:ascii="Arial" w:hAnsi="Arial" w:cs="Arial"/>
          <w:iCs/>
          <w:sz w:val="20"/>
        </w:rPr>
        <w:t>Jiné změny d</w:t>
      </w:r>
      <w:r w:rsidR="00DE0CD3">
        <w:rPr>
          <w:rFonts w:ascii="Arial" w:hAnsi="Arial" w:cs="Arial"/>
          <w:iCs/>
          <w:sz w:val="20"/>
        </w:rPr>
        <w:t xml:space="preserve">íla </w:t>
      </w:r>
      <w:r w:rsidRPr="00933E1D">
        <w:rPr>
          <w:rFonts w:ascii="Arial" w:hAnsi="Arial" w:cs="Arial"/>
          <w:iCs/>
          <w:sz w:val="20"/>
        </w:rPr>
        <w:t xml:space="preserve">musí být sjednány </w:t>
      </w:r>
      <w:r w:rsidRPr="00933E1D">
        <w:rPr>
          <w:rFonts w:ascii="Arial" w:hAnsi="Arial" w:cs="Arial"/>
          <w:bCs/>
          <w:iCs/>
          <w:sz w:val="20"/>
        </w:rPr>
        <w:t>formou písemného dodatku k této smlouvě předem schváleného objednatele</w:t>
      </w:r>
      <w:r w:rsidR="00B45412">
        <w:rPr>
          <w:rFonts w:ascii="Arial" w:hAnsi="Arial" w:cs="Arial"/>
          <w:bCs/>
          <w:iCs/>
          <w:sz w:val="20"/>
        </w:rPr>
        <w:t>m</w:t>
      </w:r>
      <w:r w:rsidRPr="00933E1D">
        <w:rPr>
          <w:rFonts w:ascii="Arial" w:hAnsi="Arial" w:cs="Arial"/>
          <w:sz w:val="20"/>
        </w:rPr>
        <w:t>.</w:t>
      </w:r>
      <w:r w:rsidR="0016267F">
        <w:rPr>
          <w:rFonts w:ascii="Arial" w:hAnsi="Arial" w:cs="Arial"/>
          <w:sz w:val="20"/>
        </w:rPr>
        <w:t>, přičemž případné vícepráce zjištěné v průběhu realizace díla budou zapracovány do stávajícího výkazu výměr.</w:t>
      </w:r>
    </w:p>
    <w:p w14:paraId="648E504A" w14:textId="77777777" w:rsidR="0016267F" w:rsidRDefault="0016267F" w:rsidP="0016267F">
      <w:pPr>
        <w:pStyle w:val="Odstavecseseznamem"/>
        <w:rPr>
          <w:rFonts w:ascii="Arial" w:hAnsi="Arial" w:cs="Arial"/>
          <w:iCs/>
        </w:rPr>
      </w:pPr>
    </w:p>
    <w:p w14:paraId="4DCD3655" w14:textId="77777777" w:rsidR="0082576A" w:rsidRPr="00933E1D" w:rsidRDefault="0082576A" w:rsidP="0082576A">
      <w:pPr>
        <w:jc w:val="center"/>
        <w:rPr>
          <w:rFonts w:ascii="Arial" w:hAnsi="Arial" w:cs="Arial"/>
        </w:rPr>
      </w:pPr>
    </w:p>
    <w:p w14:paraId="5DA4529F" w14:textId="77777777" w:rsidR="00146F8B" w:rsidRDefault="00146F8B" w:rsidP="0082576A">
      <w:pPr>
        <w:jc w:val="center"/>
        <w:rPr>
          <w:rFonts w:ascii="Arial" w:hAnsi="Arial" w:cs="Arial"/>
        </w:rPr>
      </w:pPr>
    </w:p>
    <w:p w14:paraId="27812F8B" w14:textId="77777777" w:rsidR="0016267F" w:rsidRDefault="0016267F" w:rsidP="0016267F">
      <w:pPr>
        <w:rPr>
          <w:rFonts w:ascii="Arial" w:hAnsi="Arial" w:cs="Arial"/>
        </w:rPr>
      </w:pPr>
    </w:p>
    <w:p w14:paraId="4DCD3656" w14:textId="3E8DB6A3" w:rsidR="0082576A" w:rsidRPr="00933E1D" w:rsidRDefault="0082576A" w:rsidP="0082576A">
      <w:pPr>
        <w:jc w:val="center"/>
        <w:rPr>
          <w:rFonts w:ascii="Arial" w:hAnsi="Arial" w:cs="Arial"/>
        </w:rPr>
      </w:pPr>
      <w:r w:rsidRPr="00933E1D">
        <w:rPr>
          <w:rFonts w:ascii="Arial" w:hAnsi="Arial" w:cs="Arial"/>
        </w:rPr>
        <w:t>Článek VIII.</w:t>
      </w:r>
    </w:p>
    <w:p w14:paraId="4DCD3657"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Stavební deník a bezpečnost</w:t>
      </w:r>
    </w:p>
    <w:p w14:paraId="4DCD3658" w14:textId="77777777" w:rsidR="0082576A" w:rsidRPr="00933E1D" w:rsidRDefault="0082576A" w:rsidP="0082576A">
      <w:pPr>
        <w:pStyle w:val="text"/>
        <w:spacing w:before="0" w:line="240" w:lineRule="auto"/>
        <w:ind w:left="425" w:hanging="425"/>
        <w:jc w:val="center"/>
        <w:rPr>
          <w:rFonts w:ascii="Arial" w:hAnsi="Arial" w:cs="Arial"/>
          <w:b/>
          <w:bCs/>
          <w:iCs/>
          <w:sz w:val="21"/>
        </w:rPr>
      </w:pPr>
    </w:p>
    <w:p w14:paraId="4DCD3659" w14:textId="77777777" w:rsidR="0082576A" w:rsidRPr="00933E1D"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je povinen vést stavební deník</w:t>
      </w:r>
      <w:r w:rsidR="009810FF">
        <w:rPr>
          <w:rFonts w:ascii="Arial" w:hAnsi="Arial" w:cs="Arial"/>
          <w:sz w:val="20"/>
        </w:rPr>
        <w:t>.</w:t>
      </w:r>
      <w:r w:rsidRPr="00933E1D">
        <w:rPr>
          <w:rFonts w:ascii="Arial" w:hAnsi="Arial" w:cs="Arial"/>
          <w:sz w:val="20"/>
        </w:rPr>
        <w:t xml:space="preserve"> Deník bude trvale přístupný objednateli nebo jeho zástupci. Zhotovitel se zavazuje do tohoto </w:t>
      </w:r>
      <w:r w:rsidR="009810FF">
        <w:rPr>
          <w:rFonts w:ascii="Arial" w:hAnsi="Arial" w:cs="Arial"/>
          <w:sz w:val="20"/>
        </w:rPr>
        <w:t xml:space="preserve">stavebního </w:t>
      </w:r>
      <w:r w:rsidRPr="00933E1D">
        <w:rPr>
          <w:rFonts w:ascii="Arial" w:hAnsi="Arial" w:cs="Arial"/>
          <w:sz w:val="20"/>
        </w:rPr>
        <w:t>deníku zapisovat všechny skutečnosti rozhodné pro plnění smlouvy, zejména údaje o časovém postupu prací, jejich jakosti, důvody odchylek prováděných prací od projektu, dohody na provedení změn dle článku V</w:t>
      </w:r>
      <w:r>
        <w:rPr>
          <w:rFonts w:ascii="Arial" w:hAnsi="Arial" w:cs="Arial"/>
          <w:sz w:val="20"/>
        </w:rPr>
        <w:t>I</w:t>
      </w:r>
      <w:r w:rsidRPr="00933E1D">
        <w:rPr>
          <w:rFonts w:ascii="Arial" w:hAnsi="Arial" w:cs="Arial"/>
          <w:sz w:val="20"/>
        </w:rPr>
        <w:t xml:space="preserve">I. bodu </w:t>
      </w:r>
      <w:smartTag w:uri="urn:schemas-microsoft-com:office:smarttags" w:element="metricconverter">
        <w:smartTagPr>
          <w:attr w:name="ProductID" w:val="1. a"/>
        </w:smartTagPr>
        <w:r w:rsidRPr="00933E1D">
          <w:rPr>
            <w:rFonts w:ascii="Arial" w:hAnsi="Arial" w:cs="Arial"/>
            <w:sz w:val="20"/>
          </w:rPr>
          <w:t>1. a</w:t>
        </w:r>
      </w:smartTag>
      <w:r w:rsidRPr="00933E1D">
        <w:rPr>
          <w:rFonts w:ascii="Arial" w:hAnsi="Arial" w:cs="Arial"/>
          <w:sz w:val="20"/>
        </w:rPr>
        <w:t xml:space="preserve"> další údaje potřebné pro posouzení ze strany orgánů státní správy.</w:t>
      </w:r>
    </w:p>
    <w:p w14:paraId="4DCD365A" w14:textId="77777777" w:rsidR="0082576A" w:rsidRPr="00933E1D" w:rsidRDefault="0082576A" w:rsidP="0082576A">
      <w:pPr>
        <w:pStyle w:val="text"/>
        <w:tabs>
          <w:tab w:val="num" w:pos="360"/>
        </w:tabs>
        <w:spacing w:before="0" w:line="240" w:lineRule="auto"/>
        <w:ind w:left="360" w:hanging="360"/>
        <w:rPr>
          <w:rFonts w:ascii="Arial" w:hAnsi="Arial" w:cs="Arial"/>
          <w:sz w:val="20"/>
        </w:rPr>
      </w:pPr>
    </w:p>
    <w:p w14:paraId="4DCD365B" w14:textId="77777777" w:rsidR="0082576A" w:rsidRDefault="0082576A" w:rsidP="0082576A">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Obě strany se dohodly, že stavební deník bude splňovat náležitosti stanovené vyh</w:t>
      </w:r>
      <w:r w:rsidRPr="00933E1D">
        <w:rPr>
          <w:rFonts w:ascii="Arial" w:hAnsi="Arial" w:cs="Arial"/>
          <w:color w:val="000000"/>
          <w:sz w:val="20"/>
        </w:rPr>
        <w:t xml:space="preserve">láškou </w:t>
      </w:r>
      <w:r w:rsidRPr="00933E1D">
        <w:rPr>
          <w:rFonts w:ascii="Arial" w:hAnsi="Arial" w:cs="Arial"/>
          <w:sz w:val="20"/>
        </w:rPr>
        <w:t>č</w:t>
      </w:r>
      <w:r w:rsidRPr="00933E1D">
        <w:rPr>
          <w:rFonts w:ascii="Arial" w:hAnsi="Arial" w:cs="Arial"/>
          <w:color w:val="000000"/>
          <w:sz w:val="20"/>
        </w:rPr>
        <w:t>. 499/2006</w:t>
      </w:r>
      <w:r w:rsidRPr="00933E1D">
        <w:rPr>
          <w:rFonts w:ascii="Arial" w:hAnsi="Arial" w:cs="Arial"/>
          <w:color w:val="0000FF"/>
          <w:sz w:val="20"/>
        </w:rPr>
        <w:t xml:space="preserve"> </w:t>
      </w:r>
      <w:r w:rsidRPr="00933E1D">
        <w:rPr>
          <w:rFonts w:ascii="Arial" w:hAnsi="Arial" w:cs="Arial"/>
          <w:sz w:val="20"/>
        </w:rPr>
        <w:t>Sb</w:t>
      </w:r>
      <w:r w:rsidRPr="00933E1D">
        <w:rPr>
          <w:rFonts w:ascii="Arial" w:hAnsi="Arial" w:cs="Arial"/>
          <w:color w:val="000000"/>
          <w:sz w:val="20"/>
        </w:rPr>
        <w:t>.,</w:t>
      </w:r>
      <w:r w:rsidRPr="00933E1D">
        <w:rPr>
          <w:rFonts w:ascii="Arial" w:hAnsi="Arial" w:cs="Arial"/>
          <w:sz w:val="20"/>
        </w:rPr>
        <w:t xml:space="preserve"> ve znění pozdějších předpisů a odpovídat běžným stavebním zvyklostem. Objednatel se zavazuje zápisy v deníku průběžně sledovat.</w:t>
      </w:r>
    </w:p>
    <w:p w14:paraId="4DCD365C" w14:textId="77777777" w:rsidR="0082576A" w:rsidRPr="00933E1D" w:rsidRDefault="0082576A" w:rsidP="003F2DEF">
      <w:pPr>
        <w:pStyle w:val="text"/>
        <w:tabs>
          <w:tab w:val="num" w:pos="360"/>
        </w:tabs>
        <w:spacing w:before="0" w:line="240" w:lineRule="auto"/>
        <w:rPr>
          <w:rFonts w:ascii="Arial" w:hAnsi="Arial" w:cs="Arial"/>
          <w:sz w:val="20"/>
        </w:rPr>
      </w:pPr>
    </w:p>
    <w:p w14:paraId="4DCD365D" w14:textId="77777777" w:rsid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933E1D">
        <w:rPr>
          <w:rFonts w:ascii="Arial" w:hAnsi="Arial" w:cs="Arial"/>
          <w:sz w:val="20"/>
        </w:rPr>
        <w:t>Zhotovitel zodpovídá za bezpečnost práce svých pracovníků a pracovníků subdodavatelů.</w:t>
      </w:r>
    </w:p>
    <w:p w14:paraId="4DCD365E" w14:textId="77777777" w:rsidR="00C61C6C" w:rsidRDefault="00C61C6C" w:rsidP="00C61C6C">
      <w:pPr>
        <w:pStyle w:val="Odstavecseseznamem"/>
        <w:rPr>
          <w:rFonts w:ascii="Arial" w:hAnsi="Arial" w:cs="Arial"/>
        </w:rPr>
      </w:pPr>
    </w:p>
    <w:p w14:paraId="4DCD365F" w14:textId="77777777" w:rsidR="0082576A" w:rsidRPr="00C61C6C" w:rsidRDefault="0082576A" w:rsidP="00C61C6C">
      <w:pPr>
        <w:pStyle w:val="text"/>
        <w:numPr>
          <w:ilvl w:val="0"/>
          <w:numId w:val="10"/>
        </w:numPr>
        <w:tabs>
          <w:tab w:val="clear" w:pos="720"/>
          <w:tab w:val="num" w:pos="360"/>
        </w:tabs>
        <w:spacing w:before="0" w:line="240" w:lineRule="auto"/>
        <w:ind w:left="360"/>
        <w:rPr>
          <w:rFonts w:ascii="Arial" w:hAnsi="Arial" w:cs="Arial"/>
          <w:sz w:val="20"/>
        </w:rPr>
      </w:pPr>
      <w:r w:rsidRPr="00C61C6C">
        <w:rPr>
          <w:rFonts w:ascii="Arial" w:hAnsi="Arial" w:cs="Arial"/>
          <w:b/>
          <w:bCs/>
          <w:color w:val="000000"/>
          <w:sz w:val="20"/>
        </w:rPr>
        <w:t>Bezpečnost a ochrana zdraví při práci na staveništi</w:t>
      </w:r>
      <w:r w:rsidRPr="00C61C6C">
        <w:rPr>
          <w:rFonts w:ascii="Arial" w:hAnsi="Arial" w:cs="Arial"/>
          <w:bCs/>
          <w:color w:val="000000"/>
          <w:sz w:val="20"/>
        </w:rPr>
        <w:t xml:space="preserve">: zhotovitel je povinen, </w:t>
      </w:r>
      <w:r w:rsidRPr="0009603A">
        <w:rPr>
          <w:rFonts w:ascii="Arial" w:hAnsi="Arial" w:cs="Arial"/>
          <w:b/>
          <w:bCs/>
          <w:color w:val="000000"/>
          <w:sz w:val="20"/>
        </w:rPr>
        <w:t>v případě, že se na stavbu vztahují povinnosti uvedené v zákoně č. 309/2006 Sb</w:t>
      </w:r>
      <w:r w:rsidRPr="0009603A">
        <w:rPr>
          <w:rFonts w:ascii="Arial" w:hAnsi="Arial" w:cs="Arial"/>
          <w:bCs/>
          <w:color w:val="000000"/>
          <w:sz w:val="20"/>
        </w:rPr>
        <w:t>., o zajištění podmínek bezpečnosti a ochrany zdraví při práci a prováděcích předpisech</w:t>
      </w:r>
      <w:r w:rsidRPr="00C61C6C">
        <w:rPr>
          <w:rFonts w:ascii="Arial" w:hAnsi="Arial" w:cs="Arial"/>
          <w:bCs/>
          <w:color w:val="000000"/>
          <w:sz w:val="20"/>
        </w:rPr>
        <w:t>, splnit následující povinnosti:</w:t>
      </w:r>
    </w:p>
    <w:p w14:paraId="4DCD3660" w14:textId="77777777" w:rsidR="0082576A" w:rsidRPr="00194D46" w:rsidRDefault="0082576A" w:rsidP="0082576A">
      <w:pPr>
        <w:numPr>
          <w:ilvl w:val="0"/>
          <w:numId w:val="11"/>
        </w:numPr>
        <w:tabs>
          <w:tab w:val="num" w:pos="540"/>
          <w:tab w:val="num" w:pos="851"/>
        </w:tabs>
        <w:spacing w:before="120"/>
        <w:ind w:left="540"/>
        <w:jc w:val="both"/>
        <w:rPr>
          <w:rFonts w:ascii="Arial" w:hAnsi="Arial" w:cs="Arial"/>
          <w:color w:val="000000"/>
        </w:rPr>
      </w:pPr>
      <w:r w:rsidRPr="00194D46">
        <w:rPr>
          <w:rFonts w:ascii="Arial" w:hAnsi="Arial" w:cs="Arial"/>
          <w:color w:val="000000"/>
        </w:rPr>
        <w:t xml:space="preserve">zhotovitel je povinen nejpozději do </w:t>
      </w:r>
      <w:r w:rsidRPr="00194D46">
        <w:rPr>
          <w:rFonts w:ascii="Arial" w:hAnsi="Arial" w:cs="Arial"/>
          <w:b/>
          <w:color w:val="000000"/>
        </w:rPr>
        <w:t>8</w:t>
      </w:r>
      <w:r w:rsidRPr="00194D46">
        <w:rPr>
          <w:rFonts w:ascii="Arial" w:hAnsi="Arial" w:cs="Arial"/>
          <w:color w:val="000000"/>
        </w:rPr>
        <w:t xml:space="preserve"> dnů před zahájením prací na staveništi splnit povinnost dle § 16 písm. a) zákona č. 309/2006 Sb.</w:t>
      </w:r>
      <w:r w:rsidR="0003746A" w:rsidRPr="00194D46">
        <w:rPr>
          <w:rFonts w:ascii="Arial" w:hAnsi="Arial" w:cs="Arial"/>
          <w:color w:val="000000"/>
        </w:rPr>
        <w:t xml:space="preserve"> </w:t>
      </w:r>
    </w:p>
    <w:p w14:paraId="4DCD3661" w14:textId="77777777" w:rsidR="0082576A" w:rsidRPr="00194D46"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povinen poskytnout v souladu s § 16 písm. b) zákona č. 309/2006 Sb. koordinátorovi součinnost potřebnou pro plnění jeho úkolů po celou dobu realizace stavby</w:t>
      </w:r>
    </w:p>
    <w:p w14:paraId="4DCD3662" w14:textId="77777777" w:rsidR="0082576A" w:rsidRPr="00194D46" w:rsidRDefault="0082576A" w:rsidP="0009603A">
      <w:pPr>
        <w:numPr>
          <w:ilvl w:val="0"/>
          <w:numId w:val="11"/>
        </w:numPr>
        <w:tabs>
          <w:tab w:val="num" w:pos="851"/>
        </w:tabs>
        <w:jc w:val="both"/>
        <w:rPr>
          <w:rFonts w:ascii="Arial" w:hAnsi="Arial" w:cs="Arial"/>
          <w:color w:val="000000"/>
        </w:rPr>
      </w:pPr>
      <w:r w:rsidRPr="00194D46">
        <w:rPr>
          <w:rFonts w:ascii="Arial" w:hAnsi="Arial" w:cs="Arial"/>
          <w:color w:val="000000"/>
        </w:rPr>
        <w:t xml:space="preserve">zhotovitel je povinen koordinátorovi určenému objednatelem dle zákona č. 309/2006 Sb. nejpozději 10 dnů před zahájením prací a činností na staveništi vystavující fyzickou osobu zvýšenému ohrožení života nebo poškození zdraví, předložit návrh plánu podle druhu a velikosti stavby zpracovaného dle § 15 odst. 2 zákona č. 309/2006 Sb. a prováděcích předpisů, zejména nařízení vlády č. 591/2006 Sb. Zhotovitel je povinen předkládat koordinátorovi aktualizace plánu dle skutečného průběhu stavby zpravidla na kontrolních dnech, nebude-li dohodnuto smluvními stranami jinak </w:t>
      </w:r>
    </w:p>
    <w:p w14:paraId="4DCD3663" w14:textId="77777777" w:rsidR="0009603A" w:rsidRDefault="0082576A" w:rsidP="0082576A">
      <w:pPr>
        <w:numPr>
          <w:ilvl w:val="0"/>
          <w:numId w:val="11"/>
        </w:numPr>
        <w:tabs>
          <w:tab w:val="num" w:pos="540"/>
          <w:tab w:val="num" w:pos="851"/>
        </w:tabs>
        <w:ind w:left="540"/>
        <w:jc w:val="both"/>
        <w:rPr>
          <w:rFonts w:ascii="Arial" w:hAnsi="Arial" w:cs="Arial"/>
          <w:color w:val="000000"/>
        </w:rPr>
      </w:pPr>
      <w:r w:rsidRPr="00194D46">
        <w:rPr>
          <w:rFonts w:ascii="Arial" w:hAnsi="Arial" w:cs="Arial"/>
          <w:color w:val="000000"/>
        </w:rPr>
        <w:t>zhotovitel je po dobu provádění díla zodpovědný za zajištění bezpečnosti práce, provozu technických zařízení a vybavení, dodržování</w:t>
      </w:r>
      <w:r w:rsidRPr="0009603A">
        <w:rPr>
          <w:rFonts w:ascii="Arial" w:hAnsi="Arial" w:cs="Arial"/>
          <w:color w:val="000000"/>
        </w:rPr>
        <w:t xml:space="preserve"> stanovených provozních a organizačních podmínek, zajišťujících zachování plynulosti a bezpečnosti dopravních a jiných aktivit v lokalitě stavby. V rámci toho je zhotovitel povinen dodržovat zákoník práce, zákon o zajištění dalších podmínek bezpečnosti a ochrany zdraví při práci a prováděcí předpisy. </w:t>
      </w:r>
    </w:p>
    <w:p w14:paraId="4DCD3664" w14:textId="77777777" w:rsidR="0082576A" w:rsidRPr="0009603A" w:rsidRDefault="0082576A" w:rsidP="0082576A">
      <w:pPr>
        <w:numPr>
          <w:ilvl w:val="0"/>
          <w:numId w:val="11"/>
        </w:numPr>
        <w:tabs>
          <w:tab w:val="num" w:pos="540"/>
          <w:tab w:val="num" w:pos="851"/>
        </w:tabs>
        <w:ind w:left="540"/>
        <w:jc w:val="both"/>
        <w:rPr>
          <w:rFonts w:ascii="Arial" w:hAnsi="Arial" w:cs="Arial"/>
          <w:color w:val="000000"/>
        </w:rPr>
      </w:pPr>
      <w:r w:rsidRPr="0009603A">
        <w:rPr>
          <w:rFonts w:ascii="Arial" w:hAnsi="Arial" w:cs="Arial"/>
          <w:color w:val="000000"/>
        </w:rPr>
        <w:t>zhotovitel je povinen zajistit dodržování povinností dle zákona č. 309/2006 Sb. a prováděcích předpisů a dodržování předpisů zpracovaných dle předchozího odstavce i u svých subdodavatelů a jiných osob, které se osobně podílí na zhotovení stavby (§ 17 zákona č. 309/2006 Sb.)</w:t>
      </w:r>
    </w:p>
    <w:p w14:paraId="4DCD3665" w14:textId="77777777" w:rsidR="0082576A" w:rsidRDefault="0082576A" w:rsidP="0082576A">
      <w:pPr>
        <w:numPr>
          <w:ilvl w:val="0"/>
          <w:numId w:val="11"/>
        </w:numPr>
        <w:tabs>
          <w:tab w:val="num" w:pos="540"/>
          <w:tab w:val="num" w:pos="851"/>
        </w:tabs>
        <w:ind w:left="540"/>
        <w:jc w:val="both"/>
        <w:rPr>
          <w:rFonts w:ascii="Arial" w:hAnsi="Arial" w:cs="Arial"/>
          <w:color w:val="000000"/>
        </w:rPr>
      </w:pPr>
      <w:r w:rsidRPr="00AA3879">
        <w:rPr>
          <w:rFonts w:ascii="Arial" w:hAnsi="Arial" w:cs="Arial"/>
          <w:color w:val="000000"/>
        </w:rPr>
        <w:t>dojde-li k jakémukoliv úrazu při provádění díla nebo při činnostech souvisejících s prováděním díla</w:t>
      </w:r>
      <w:r w:rsidRPr="00933E1D">
        <w:rPr>
          <w:rFonts w:ascii="Arial" w:hAnsi="Arial" w:cs="Arial"/>
          <w:color w:val="000000"/>
        </w:rPr>
        <w:t xml:space="preserve"> je zhotovitel povinen zabezpečit vyšetření úrazu a sepsání příslušného záznamu. Objednatel je povinen poskytnout zhotoviteli nezbytnou součinnost. </w:t>
      </w:r>
    </w:p>
    <w:p w14:paraId="4DCD3666" w14:textId="77777777" w:rsidR="0082576A" w:rsidRPr="00933E1D" w:rsidRDefault="0082576A" w:rsidP="0082576A">
      <w:pPr>
        <w:jc w:val="center"/>
        <w:rPr>
          <w:rFonts w:ascii="Arial" w:hAnsi="Arial" w:cs="Arial"/>
        </w:rPr>
      </w:pPr>
    </w:p>
    <w:p w14:paraId="4DCD3667" w14:textId="77777777" w:rsidR="0082576A" w:rsidRPr="00933E1D" w:rsidRDefault="0082576A" w:rsidP="0082576A">
      <w:pPr>
        <w:jc w:val="center"/>
        <w:rPr>
          <w:rFonts w:ascii="Arial" w:hAnsi="Arial" w:cs="Arial"/>
        </w:rPr>
      </w:pPr>
      <w:r w:rsidRPr="00933E1D">
        <w:rPr>
          <w:rFonts w:ascii="Arial" w:hAnsi="Arial" w:cs="Arial"/>
        </w:rPr>
        <w:t>Článek IX.</w:t>
      </w:r>
    </w:p>
    <w:p w14:paraId="4DCD3668"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Kontroly díla</w:t>
      </w:r>
    </w:p>
    <w:p w14:paraId="4DCD3669"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4DCD366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1"/>
        </w:rPr>
        <w:t>1.</w:t>
      </w:r>
      <w:r w:rsidRPr="00933E1D">
        <w:rPr>
          <w:rFonts w:ascii="Arial" w:hAnsi="Arial" w:cs="Arial"/>
          <w:iCs/>
          <w:sz w:val="21"/>
        </w:rPr>
        <w:tab/>
      </w:r>
      <w:r w:rsidRPr="00933E1D">
        <w:rPr>
          <w:rFonts w:ascii="Arial" w:hAnsi="Arial" w:cs="Arial"/>
          <w:iCs/>
          <w:sz w:val="20"/>
        </w:rPr>
        <w:t>O</w:t>
      </w:r>
      <w:r w:rsidRPr="00933E1D">
        <w:rPr>
          <w:rFonts w:ascii="Arial" w:hAnsi="Arial" w:cs="Arial"/>
          <w:sz w:val="20"/>
        </w:rPr>
        <w:t xml:space="preserve">bjednatel bude na stavbě organizovat kontrolní dny, kterých se zhotovitel zastoupený min. osobou pověřenou vedením stavby zavazuje zúčastnit. </w:t>
      </w:r>
    </w:p>
    <w:p w14:paraId="4DCD366B" w14:textId="77777777" w:rsidR="0082576A" w:rsidRPr="00933E1D" w:rsidRDefault="0082576A" w:rsidP="0082576A">
      <w:pPr>
        <w:pStyle w:val="text"/>
        <w:spacing w:before="0" w:line="240" w:lineRule="auto"/>
        <w:ind w:left="425" w:hanging="425"/>
        <w:rPr>
          <w:rFonts w:ascii="Arial" w:hAnsi="Arial" w:cs="Arial"/>
          <w:sz w:val="20"/>
        </w:rPr>
      </w:pPr>
    </w:p>
    <w:p w14:paraId="4DCD366C"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iCs/>
          <w:sz w:val="20"/>
        </w:rPr>
        <w:t>2.</w:t>
      </w:r>
      <w:r w:rsidRPr="00933E1D">
        <w:rPr>
          <w:rFonts w:ascii="Arial" w:hAnsi="Arial" w:cs="Arial"/>
          <w:iCs/>
          <w:sz w:val="20"/>
        </w:rPr>
        <w:tab/>
      </w:r>
      <w:r w:rsidRPr="00933E1D">
        <w:rPr>
          <w:rFonts w:ascii="Arial" w:hAnsi="Arial" w:cs="Arial"/>
          <w:sz w:val="20"/>
        </w:rPr>
        <w:t>Zhotovitel se zavazuje zápisem do stavebního deníku a telefonickým potvrzením přizvat objednatele ke kontrole všech prací, materiálů a konstrukcí, které mají být zabudované nebo budou nepřístupné, a to min. 3 pracovní dny před jejich zakrytím.</w:t>
      </w:r>
      <w:r w:rsidR="00841BBA">
        <w:rPr>
          <w:rFonts w:ascii="Arial" w:hAnsi="Arial" w:cs="Arial"/>
          <w:sz w:val="20"/>
        </w:rPr>
        <w:t xml:space="preserve"> Zhotovitel je současně povinen pořídit fotodokumentaci všech </w:t>
      </w:r>
      <w:r w:rsidR="00841BBA" w:rsidRPr="00933E1D">
        <w:rPr>
          <w:rFonts w:ascii="Arial" w:hAnsi="Arial" w:cs="Arial"/>
          <w:sz w:val="20"/>
        </w:rPr>
        <w:t>prací, materiálů a konstrukcí, které mají být zabudované nebo budou nepřístupné</w:t>
      </w:r>
      <w:r w:rsidR="00841BBA">
        <w:rPr>
          <w:rFonts w:ascii="Arial" w:hAnsi="Arial" w:cs="Arial"/>
          <w:sz w:val="20"/>
        </w:rPr>
        <w:t xml:space="preserve">.  </w:t>
      </w:r>
      <w:r w:rsidRPr="00933E1D">
        <w:rPr>
          <w:rFonts w:ascii="Arial" w:hAnsi="Arial" w:cs="Arial"/>
          <w:sz w:val="20"/>
        </w:rPr>
        <w:t xml:space="preserve"> Pokud se objednatel nedostaví a nevykoná kontrolu těchto prací, bude zhotovitel v práci pokračovat. Pokud bude objednatel dodatečně požadovat odkrytí těchto prací, je zhotovitel povinen tento požadavek splnit na náklady objednatele za předpokladu, že dodatečnou kontrolou nebylo zjištěno, že práce nebyly řádně provedeny.</w:t>
      </w:r>
    </w:p>
    <w:p w14:paraId="57EE516B" w14:textId="77777777" w:rsidR="005D033E" w:rsidRDefault="005D033E" w:rsidP="0016267F">
      <w:pPr>
        <w:rPr>
          <w:rFonts w:ascii="Arial" w:hAnsi="Arial" w:cs="Arial"/>
        </w:rPr>
      </w:pPr>
    </w:p>
    <w:p w14:paraId="4DCD3672" w14:textId="77777777" w:rsidR="0009603A" w:rsidRPr="00933E1D" w:rsidRDefault="0009603A" w:rsidP="00682E0D">
      <w:pPr>
        <w:rPr>
          <w:rFonts w:ascii="Arial" w:hAnsi="Arial" w:cs="Arial"/>
        </w:rPr>
      </w:pPr>
    </w:p>
    <w:p w14:paraId="4DCD3673" w14:textId="77777777" w:rsidR="0082576A" w:rsidRPr="00933E1D" w:rsidRDefault="0082576A" w:rsidP="0082576A">
      <w:pPr>
        <w:jc w:val="center"/>
        <w:rPr>
          <w:rFonts w:ascii="Arial" w:hAnsi="Arial" w:cs="Arial"/>
        </w:rPr>
      </w:pPr>
      <w:r w:rsidRPr="00933E1D">
        <w:rPr>
          <w:rFonts w:ascii="Arial" w:hAnsi="Arial" w:cs="Arial"/>
        </w:rPr>
        <w:t>Článek X.</w:t>
      </w:r>
    </w:p>
    <w:p w14:paraId="4DCD3674" w14:textId="77777777" w:rsidR="0082576A" w:rsidRPr="00933E1D" w:rsidRDefault="0082576A" w:rsidP="0082576A">
      <w:pPr>
        <w:pStyle w:val="text"/>
        <w:spacing w:before="0" w:line="240" w:lineRule="auto"/>
        <w:ind w:left="425" w:hanging="425"/>
        <w:jc w:val="center"/>
        <w:rPr>
          <w:rFonts w:ascii="Arial" w:hAnsi="Arial" w:cs="Arial"/>
          <w:b/>
          <w:bCs/>
          <w:iCs/>
        </w:rPr>
      </w:pPr>
      <w:r w:rsidRPr="00933E1D">
        <w:rPr>
          <w:rFonts w:ascii="Arial" w:hAnsi="Arial" w:cs="Arial"/>
          <w:b/>
          <w:bCs/>
          <w:iCs/>
        </w:rPr>
        <w:t>Předání a převzetí díla</w:t>
      </w:r>
    </w:p>
    <w:p w14:paraId="4DCD3675" w14:textId="77777777" w:rsidR="0082576A" w:rsidRPr="00933E1D" w:rsidRDefault="0082576A" w:rsidP="0082576A">
      <w:pPr>
        <w:pStyle w:val="text"/>
        <w:spacing w:before="0" w:line="240" w:lineRule="auto"/>
        <w:ind w:left="425" w:hanging="425"/>
        <w:jc w:val="center"/>
        <w:rPr>
          <w:rFonts w:ascii="Arial" w:hAnsi="Arial" w:cs="Arial"/>
          <w:b/>
          <w:bCs/>
          <w:iCs/>
          <w:sz w:val="16"/>
          <w:szCs w:val="16"/>
        </w:rPr>
      </w:pPr>
    </w:p>
    <w:p w14:paraId="4DCD3676" w14:textId="77777777" w:rsidR="0082576A" w:rsidRPr="00933E1D" w:rsidRDefault="0082576A" w:rsidP="0082576A">
      <w:pPr>
        <w:pStyle w:val="text"/>
        <w:numPr>
          <w:ilvl w:val="0"/>
          <w:numId w:val="8"/>
        </w:numPr>
        <w:tabs>
          <w:tab w:val="clear" w:pos="720"/>
          <w:tab w:val="num" w:pos="360"/>
        </w:tabs>
        <w:spacing w:before="0" w:line="240" w:lineRule="auto"/>
        <w:ind w:left="360"/>
        <w:rPr>
          <w:rFonts w:ascii="Arial" w:hAnsi="Arial" w:cs="Arial"/>
          <w:sz w:val="20"/>
        </w:rPr>
      </w:pPr>
      <w:r w:rsidRPr="00933E1D">
        <w:rPr>
          <w:rFonts w:ascii="Arial" w:hAnsi="Arial" w:cs="Arial"/>
          <w:sz w:val="20"/>
        </w:rPr>
        <w:lastRenderedPageBreak/>
        <w:t>Dílo je provedeno, je-li kompletně dokončeno a předáno a je předvedena jeho způsobilost sloužit svému účelu.</w:t>
      </w:r>
    </w:p>
    <w:p w14:paraId="4DCD3677" w14:textId="77777777" w:rsidR="0082576A" w:rsidRPr="00933E1D" w:rsidRDefault="0082576A" w:rsidP="0082576A">
      <w:pPr>
        <w:pStyle w:val="text"/>
        <w:spacing w:before="0" w:line="240" w:lineRule="auto"/>
        <w:rPr>
          <w:rFonts w:ascii="Arial" w:hAnsi="Arial" w:cs="Arial"/>
          <w:iCs/>
          <w:sz w:val="20"/>
        </w:rPr>
      </w:pPr>
    </w:p>
    <w:p w14:paraId="4DCD3678" w14:textId="77777777" w:rsidR="0082576A" w:rsidRPr="00933E1D" w:rsidRDefault="0082576A" w:rsidP="0082576A">
      <w:pPr>
        <w:pStyle w:val="text"/>
        <w:spacing w:before="0" w:line="240" w:lineRule="auto"/>
        <w:ind w:left="425" w:hanging="425"/>
        <w:rPr>
          <w:rFonts w:ascii="Arial" w:hAnsi="Arial" w:cs="Arial"/>
          <w:color w:val="000000"/>
          <w:sz w:val="20"/>
        </w:rPr>
      </w:pPr>
      <w:r w:rsidRPr="00933E1D">
        <w:rPr>
          <w:rFonts w:ascii="Arial" w:hAnsi="Arial" w:cs="Arial"/>
          <w:sz w:val="20"/>
        </w:rPr>
        <w:t>2.</w:t>
      </w:r>
      <w:r w:rsidRPr="00933E1D">
        <w:rPr>
          <w:rFonts w:ascii="Arial" w:hAnsi="Arial" w:cs="Arial"/>
          <w:sz w:val="20"/>
        </w:rPr>
        <w:tab/>
        <w:t xml:space="preserve">Zhotovitel je povinen vyzvat objednatele písemně poštou, e-mailem nebo jiným vhodným způsobem k převzetí díla nejméně </w:t>
      </w:r>
      <w:r w:rsidRPr="00933E1D">
        <w:rPr>
          <w:rFonts w:ascii="Arial" w:hAnsi="Arial" w:cs="Arial"/>
          <w:color w:val="000000"/>
          <w:sz w:val="20"/>
        </w:rPr>
        <w:t>5 pracovních dní předem.</w:t>
      </w:r>
    </w:p>
    <w:p w14:paraId="4DCD3679" w14:textId="77777777" w:rsidR="0082576A" w:rsidRPr="00933E1D" w:rsidRDefault="0082576A" w:rsidP="0082576A">
      <w:pPr>
        <w:pStyle w:val="text"/>
        <w:spacing w:before="0" w:line="240" w:lineRule="auto"/>
        <w:ind w:left="425" w:hanging="425"/>
        <w:rPr>
          <w:rFonts w:ascii="Arial" w:hAnsi="Arial" w:cs="Arial"/>
          <w:sz w:val="20"/>
        </w:rPr>
      </w:pPr>
    </w:p>
    <w:p w14:paraId="4DCD367A"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3.</w:t>
      </w:r>
      <w:r w:rsidRPr="00933E1D">
        <w:rPr>
          <w:rFonts w:ascii="Arial" w:hAnsi="Arial" w:cs="Arial"/>
          <w:sz w:val="20"/>
        </w:rPr>
        <w:tab/>
        <w:t>O předání a převzetí díla sepíše zhotovitel předávací protokol. Podpisem protokolu oběma smluvními stranami dochází k řádnému předání a převzetí díla.</w:t>
      </w:r>
    </w:p>
    <w:p w14:paraId="4DCD367B" w14:textId="77777777" w:rsidR="0082576A" w:rsidRPr="00933E1D" w:rsidRDefault="0082576A" w:rsidP="0082576A">
      <w:pPr>
        <w:pStyle w:val="text"/>
        <w:spacing w:before="0" w:line="240" w:lineRule="auto"/>
        <w:ind w:left="425" w:hanging="425"/>
        <w:rPr>
          <w:rFonts w:ascii="Arial" w:hAnsi="Arial" w:cs="Arial"/>
          <w:iCs/>
          <w:sz w:val="20"/>
        </w:rPr>
      </w:pPr>
    </w:p>
    <w:p w14:paraId="4DCD367C" w14:textId="77777777" w:rsidR="0082576A" w:rsidRPr="00933E1D" w:rsidRDefault="0082576A" w:rsidP="0082576A">
      <w:pPr>
        <w:pStyle w:val="text"/>
        <w:tabs>
          <w:tab w:val="num" w:pos="540"/>
        </w:tabs>
        <w:spacing w:before="0" w:line="240" w:lineRule="auto"/>
        <w:ind w:left="360" w:hanging="360"/>
        <w:rPr>
          <w:rFonts w:ascii="Arial" w:hAnsi="Arial" w:cs="Arial"/>
          <w:color w:val="000000"/>
          <w:sz w:val="20"/>
        </w:rPr>
      </w:pPr>
      <w:r w:rsidRPr="00933E1D">
        <w:rPr>
          <w:rFonts w:ascii="Arial" w:hAnsi="Arial" w:cs="Arial"/>
          <w:color w:val="000000"/>
          <w:sz w:val="20"/>
        </w:rPr>
        <w:t xml:space="preserve">4. </w:t>
      </w:r>
      <w:r>
        <w:rPr>
          <w:rFonts w:ascii="Arial" w:hAnsi="Arial" w:cs="Arial"/>
          <w:color w:val="000000"/>
          <w:sz w:val="20"/>
        </w:rPr>
        <w:tab/>
      </w:r>
      <w:r w:rsidRPr="00933E1D">
        <w:rPr>
          <w:rFonts w:ascii="Arial" w:hAnsi="Arial" w:cs="Arial"/>
          <w:color w:val="000000"/>
          <w:sz w:val="20"/>
        </w:rPr>
        <w:t>Dílo objednatel převezme i tehdy, když v předávacím protokolu budou uvedeny ojedinělé drobné vady, které samy o sobě ani ve spojení s jinými nebrání užívání stavby funkčně nebo esteticky, ani její užívání podstatným způsobem neomezují. Tyto drobné vady budou uvedeny v předávacím protokolu s termíny jejich odstranění.</w:t>
      </w:r>
    </w:p>
    <w:p w14:paraId="4DCD367D" w14:textId="77777777" w:rsidR="0082576A" w:rsidRPr="00933E1D" w:rsidRDefault="0082576A" w:rsidP="0082576A">
      <w:pPr>
        <w:pStyle w:val="text"/>
        <w:spacing w:before="0" w:line="240" w:lineRule="auto"/>
        <w:ind w:left="425" w:hanging="425"/>
        <w:rPr>
          <w:rFonts w:ascii="Arial" w:hAnsi="Arial" w:cs="Arial"/>
          <w:sz w:val="20"/>
        </w:rPr>
      </w:pPr>
    </w:p>
    <w:p w14:paraId="4DCD367E"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5.</w:t>
      </w:r>
      <w:r w:rsidRPr="00933E1D">
        <w:rPr>
          <w:rFonts w:ascii="Arial" w:hAnsi="Arial" w:cs="Arial"/>
          <w:sz w:val="20"/>
        </w:rPr>
        <w:tab/>
        <w:t xml:space="preserve">Dílo s jinými vadami objednatel nepřevezme. Strany o této skutečnosti </w:t>
      </w:r>
      <w:proofErr w:type="gramStart"/>
      <w:r w:rsidRPr="00933E1D">
        <w:rPr>
          <w:rFonts w:ascii="Arial" w:hAnsi="Arial" w:cs="Arial"/>
          <w:sz w:val="20"/>
        </w:rPr>
        <w:t>sepíší</w:t>
      </w:r>
      <w:proofErr w:type="gramEnd"/>
      <w:r w:rsidRPr="00933E1D">
        <w:rPr>
          <w:rFonts w:ascii="Arial" w:hAnsi="Arial" w:cs="Arial"/>
          <w:sz w:val="20"/>
        </w:rPr>
        <w:t xml:space="preserve"> zápis, v němž zaznamenají svá tvrzení.</w:t>
      </w:r>
    </w:p>
    <w:p w14:paraId="4DCD367F" w14:textId="77777777" w:rsidR="0082576A" w:rsidRPr="00933E1D" w:rsidRDefault="0082576A" w:rsidP="0082576A">
      <w:pPr>
        <w:pStyle w:val="text"/>
        <w:spacing w:before="0" w:line="240" w:lineRule="auto"/>
        <w:rPr>
          <w:rFonts w:ascii="Arial" w:hAnsi="Arial" w:cs="Arial"/>
          <w:sz w:val="20"/>
        </w:rPr>
      </w:pPr>
    </w:p>
    <w:p w14:paraId="4DCD3680"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6.</w:t>
      </w:r>
      <w:r w:rsidRPr="00933E1D">
        <w:rPr>
          <w:rFonts w:ascii="Arial" w:hAnsi="Arial" w:cs="Arial"/>
          <w:sz w:val="20"/>
        </w:rPr>
        <w:tab/>
        <w:t xml:space="preserve">Zhotovitel připraví k předávacímu řízení tyto dokumenty: </w:t>
      </w:r>
    </w:p>
    <w:p w14:paraId="4DCD3681" w14:textId="77777777" w:rsidR="00FF04C6" w:rsidRDefault="0082576A" w:rsidP="00FF04C6">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předávací protokol</w:t>
      </w:r>
    </w:p>
    <w:p w14:paraId="4DCD3682" w14:textId="77777777" w:rsidR="00D254F3"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stavební deník</w:t>
      </w:r>
    </w:p>
    <w:p w14:paraId="4DCD3683" w14:textId="77777777" w:rsidR="00D254F3" w:rsidRPr="00E952B7" w:rsidRDefault="0082576A" w:rsidP="00D254F3">
      <w:pPr>
        <w:pStyle w:val="Zkladntext"/>
        <w:numPr>
          <w:ilvl w:val="1"/>
          <w:numId w:val="10"/>
        </w:numPr>
        <w:tabs>
          <w:tab w:val="left" w:pos="851"/>
        </w:tabs>
        <w:spacing w:before="60"/>
        <w:rPr>
          <w:rFonts w:ascii="Arial" w:hAnsi="Arial" w:cs="Arial"/>
          <w:noProof/>
          <w:color w:val="auto"/>
          <w:sz w:val="20"/>
        </w:rPr>
      </w:pPr>
      <w:r>
        <w:rPr>
          <w:rFonts w:ascii="Arial" w:hAnsi="Arial" w:cs="Arial"/>
          <w:noProof/>
          <w:color w:val="auto"/>
          <w:sz w:val="20"/>
        </w:rPr>
        <w:t xml:space="preserve">záruční listy, </w:t>
      </w:r>
      <w:r w:rsidRPr="00933E1D">
        <w:rPr>
          <w:rFonts w:ascii="Arial" w:hAnsi="Arial" w:cs="Arial"/>
          <w:noProof/>
          <w:color w:val="auto"/>
          <w:sz w:val="20"/>
        </w:rPr>
        <w:t xml:space="preserve">protokoly o shodě, případně protokoly nezbytných zkoušek, revizí, atestů </w:t>
      </w:r>
      <w:r w:rsidRPr="00E952B7">
        <w:rPr>
          <w:rFonts w:ascii="Arial" w:hAnsi="Arial" w:cs="Arial"/>
          <w:noProof/>
          <w:color w:val="auto"/>
          <w:sz w:val="20"/>
        </w:rPr>
        <w:t>podle ČSN a jiné doklady požadované objednatelem</w:t>
      </w:r>
    </w:p>
    <w:p w14:paraId="4DCD3684" w14:textId="77777777" w:rsidR="006903AA" w:rsidRPr="00E952B7" w:rsidRDefault="006903AA" w:rsidP="00D254F3">
      <w:pPr>
        <w:pStyle w:val="Zkladntext"/>
        <w:numPr>
          <w:ilvl w:val="1"/>
          <w:numId w:val="10"/>
        </w:numPr>
        <w:tabs>
          <w:tab w:val="left" w:pos="851"/>
        </w:tabs>
        <w:spacing w:before="60"/>
        <w:rPr>
          <w:rFonts w:ascii="Arial" w:hAnsi="Arial" w:cs="Arial"/>
          <w:noProof/>
          <w:color w:val="auto"/>
          <w:sz w:val="20"/>
        </w:rPr>
      </w:pPr>
      <w:r w:rsidRPr="00E952B7">
        <w:rPr>
          <w:rFonts w:ascii="Arial" w:hAnsi="Arial" w:cs="Arial"/>
          <w:noProof/>
          <w:color w:val="auto"/>
          <w:sz w:val="20"/>
        </w:rPr>
        <w:t>dokumentace skutečného stavu 2x v tištěné podobě, 1x na CD</w:t>
      </w:r>
    </w:p>
    <w:p w14:paraId="4DCD3685" w14:textId="77777777" w:rsidR="00E706A6" w:rsidRPr="00E706A6" w:rsidRDefault="00E706A6" w:rsidP="00E706A6">
      <w:pPr>
        <w:numPr>
          <w:ilvl w:val="1"/>
          <w:numId w:val="10"/>
        </w:numPr>
        <w:tabs>
          <w:tab w:val="clear" w:pos="14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rPr>
      </w:pPr>
      <w:r w:rsidRPr="00E85ED3">
        <w:rPr>
          <w:rFonts w:ascii="Arial" w:hAnsi="Arial" w:cs="Arial"/>
        </w:rPr>
        <w:t>zajištění odvozu a uskladnění odpadů a předložení dokladů o nezávadném zneškodňování odpadu</w:t>
      </w:r>
    </w:p>
    <w:p w14:paraId="4DCD3686" w14:textId="77777777" w:rsidR="0082576A" w:rsidRPr="00933E1D" w:rsidRDefault="0082576A" w:rsidP="00D254F3">
      <w:pPr>
        <w:pStyle w:val="Zkladntext"/>
        <w:numPr>
          <w:ilvl w:val="1"/>
          <w:numId w:val="10"/>
        </w:numPr>
        <w:tabs>
          <w:tab w:val="left" w:pos="851"/>
        </w:tabs>
        <w:spacing w:before="60"/>
        <w:rPr>
          <w:rFonts w:ascii="Arial" w:hAnsi="Arial" w:cs="Arial"/>
          <w:noProof/>
          <w:color w:val="auto"/>
          <w:sz w:val="20"/>
        </w:rPr>
      </w:pPr>
      <w:r w:rsidRPr="00933E1D">
        <w:rPr>
          <w:rFonts w:ascii="Arial" w:hAnsi="Arial" w:cs="Arial"/>
          <w:noProof/>
          <w:color w:val="auto"/>
          <w:sz w:val="20"/>
        </w:rPr>
        <w:t>popř. další doklady související s provedením díla</w:t>
      </w:r>
      <w:r w:rsidR="0009603A">
        <w:rPr>
          <w:rFonts w:ascii="Arial" w:hAnsi="Arial" w:cs="Arial"/>
          <w:noProof/>
          <w:color w:val="auto"/>
          <w:sz w:val="20"/>
        </w:rPr>
        <w:t xml:space="preserve"> </w:t>
      </w:r>
      <w:r w:rsidR="00841BBA">
        <w:rPr>
          <w:rFonts w:ascii="Arial" w:hAnsi="Arial" w:cs="Arial"/>
          <w:noProof/>
          <w:color w:val="auto"/>
          <w:sz w:val="20"/>
        </w:rPr>
        <w:t>včetně fotodokumentace</w:t>
      </w:r>
    </w:p>
    <w:p w14:paraId="4DCD3687" w14:textId="77777777" w:rsidR="0082576A" w:rsidRPr="00933E1D" w:rsidRDefault="0082576A" w:rsidP="0082576A">
      <w:pPr>
        <w:pStyle w:val="Zkladntext"/>
        <w:numPr>
          <w:ilvl w:val="0"/>
          <w:numId w:val="0"/>
        </w:numPr>
        <w:tabs>
          <w:tab w:val="left" w:pos="851"/>
          <w:tab w:val="left" w:pos="1065"/>
        </w:tabs>
        <w:rPr>
          <w:rFonts w:ascii="Arial" w:hAnsi="Arial" w:cs="Arial"/>
          <w:noProof/>
          <w:color w:val="auto"/>
          <w:sz w:val="20"/>
        </w:rPr>
      </w:pPr>
    </w:p>
    <w:p w14:paraId="4DCD3688" w14:textId="77777777" w:rsidR="0082576A" w:rsidRPr="00933E1D" w:rsidRDefault="0082576A" w:rsidP="0082576A">
      <w:pPr>
        <w:rPr>
          <w:rFonts w:ascii="Arial" w:hAnsi="Arial" w:cs="Arial"/>
        </w:rPr>
      </w:pPr>
    </w:p>
    <w:p w14:paraId="4DCD3689" w14:textId="77777777" w:rsidR="0082576A" w:rsidRPr="00933E1D" w:rsidRDefault="0082576A" w:rsidP="0082576A">
      <w:pPr>
        <w:jc w:val="center"/>
        <w:rPr>
          <w:rFonts w:ascii="Arial" w:hAnsi="Arial" w:cs="Arial"/>
        </w:rPr>
      </w:pPr>
      <w:r w:rsidRPr="00933E1D">
        <w:rPr>
          <w:rFonts w:ascii="Arial" w:hAnsi="Arial" w:cs="Arial"/>
        </w:rPr>
        <w:t>Článek XI.</w:t>
      </w:r>
    </w:p>
    <w:p w14:paraId="4DCD368A" w14:textId="77777777" w:rsidR="0082576A" w:rsidRPr="00933E1D" w:rsidRDefault="0082576A" w:rsidP="0082576A">
      <w:pPr>
        <w:jc w:val="center"/>
        <w:rPr>
          <w:rFonts w:ascii="Arial" w:hAnsi="Arial" w:cs="Arial"/>
          <w:b/>
          <w:bCs/>
          <w:sz w:val="24"/>
        </w:rPr>
      </w:pPr>
      <w:r w:rsidRPr="00933E1D">
        <w:rPr>
          <w:rFonts w:ascii="Arial" w:hAnsi="Arial" w:cs="Arial"/>
          <w:b/>
          <w:bCs/>
          <w:sz w:val="24"/>
        </w:rPr>
        <w:t>Vlastnické právo k dílu a nebezpečí škody</w:t>
      </w:r>
    </w:p>
    <w:p w14:paraId="4DCD368B" w14:textId="77777777" w:rsidR="0082576A" w:rsidRPr="00933E1D" w:rsidRDefault="0082576A" w:rsidP="0082576A">
      <w:pPr>
        <w:jc w:val="center"/>
        <w:rPr>
          <w:rFonts w:ascii="Arial" w:hAnsi="Arial" w:cs="Arial"/>
          <w:sz w:val="16"/>
          <w:szCs w:val="16"/>
        </w:rPr>
      </w:pPr>
    </w:p>
    <w:p w14:paraId="4DCD368C" w14:textId="77777777" w:rsidR="0082576A" w:rsidRPr="00933E1D" w:rsidRDefault="0082576A" w:rsidP="0082576A">
      <w:pPr>
        <w:pStyle w:val="Zkladntext2"/>
        <w:widowControl/>
        <w:numPr>
          <w:ilvl w:val="0"/>
          <w:numId w:val="2"/>
        </w:numPr>
        <w:tabs>
          <w:tab w:val="clear" w:pos="735"/>
        </w:tabs>
        <w:spacing w:line="240" w:lineRule="auto"/>
        <w:ind w:left="476" w:hanging="476"/>
        <w:rPr>
          <w:rFonts w:cs="Arial"/>
        </w:rPr>
      </w:pPr>
      <w:r w:rsidRPr="00933E1D">
        <w:rPr>
          <w:rFonts w:cs="Arial"/>
        </w:rPr>
        <w:t>Vlastníkem zhotovovaného díla je objednatel.</w:t>
      </w:r>
    </w:p>
    <w:p w14:paraId="4DCD368D" w14:textId="77777777" w:rsidR="0082576A" w:rsidRPr="00933E1D" w:rsidRDefault="0082576A" w:rsidP="0082576A">
      <w:pPr>
        <w:pStyle w:val="Zkladntext2"/>
        <w:widowControl/>
        <w:spacing w:line="240" w:lineRule="auto"/>
        <w:ind w:left="51"/>
        <w:rPr>
          <w:rFonts w:cs="Arial"/>
        </w:rPr>
      </w:pPr>
    </w:p>
    <w:p w14:paraId="4DCD368E"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rPr>
      </w:pPr>
      <w:r w:rsidRPr="00933E1D">
        <w:rPr>
          <w:rFonts w:cs="Arial"/>
        </w:rPr>
        <w:t xml:space="preserve">Zhotovitel nese nebezpečí škody na díle až do jeho předání a převzetí objednatelem dle článku X. bodu 3. Zhotovitel také odpovídá za škody vzniklé třetím osobám v souvislosti </w:t>
      </w:r>
      <w:r w:rsidRPr="00933E1D">
        <w:rPr>
          <w:rFonts w:cs="Arial"/>
          <w:color w:val="000000"/>
        </w:rPr>
        <w:t>s realizací</w:t>
      </w:r>
      <w:r w:rsidRPr="00933E1D">
        <w:rPr>
          <w:rFonts w:cs="Arial"/>
          <w:color w:val="0000FF"/>
        </w:rPr>
        <w:t xml:space="preserve"> </w:t>
      </w:r>
      <w:r w:rsidRPr="00933E1D">
        <w:rPr>
          <w:rFonts w:cs="Arial"/>
        </w:rPr>
        <w:t>díla až do předání a převzetí díla objednatelem dle článku X. bodu 3.</w:t>
      </w:r>
    </w:p>
    <w:p w14:paraId="4DCD368F" w14:textId="77777777" w:rsidR="0082576A" w:rsidRPr="00933E1D" w:rsidRDefault="0082576A" w:rsidP="0082576A">
      <w:pPr>
        <w:pStyle w:val="Zkladntext2"/>
        <w:widowControl/>
        <w:spacing w:line="240" w:lineRule="auto"/>
        <w:ind w:hanging="425"/>
        <w:rPr>
          <w:rFonts w:cs="Arial"/>
        </w:rPr>
      </w:pPr>
    </w:p>
    <w:p w14:paraId="4DCD3690" w14:textId="77777777" w:rsidR="0082576A" w:rsidRPr="00933E1D" w:rsidRDefault="0082576A" w:rsidP="0082576A">
      <w:pPr>
        <w:pStyle w:val="Zkladntext2"/>
        <w:widowControl/>
        <w:numPr>
          <w:ilvl w:val="0"/>
          <w:numId w:val="2"/>
        </w:numPr>
        <w:tabs>
          <w:tab w:val="clear" w:pos="735"/>
        </w:tabs>
        <w:spacing w:line="240" w:lineRule="auto"/>
        <w:ind w:left="426" w:hanging="425"/>
        <w:rPr>
          <w:rFonts w:cs="Arial"/>
          <w:color w:val="000000"/>
        </w:rPr>
      </w:pPr>
      <w:r w:rsidRPr="00933E1D">
        <w:rPr>
          <w:rFonts w:cs="Arial"/>
        </w:rPr>
        <w:t xml:space="preserve">Po celou </w:t>
      </w:r>
      <w:r w:rsidRPr="00933E1D">
        <w:rPr>
          <w:rFonts w:cs="Arial"/>
          <w:color w:val="000000"/>
        </w:rPr>
        <w:t>dobu provádění díla musí být dílo zhotovitelem pojištěno. Pojištění bude sjednáno na krytí</w:t>
      </w:r>
      <w:r w:rsidRPr="00933E1D">
        <w:rPr>
          <w:rFonts w:cs="Arial"/>
        </w:rPr>
        <w:t xml:space="preserve"> rizik poškození, případně zničení realizovaného díla.</w:t>
      </w:r>
    </w:p>
    <w:p w14:paraId="4DCD3691" w14:textId="77777777" w:rsidR="0082576A" w:rsidRPr="00933E1D" w:rsidRDefault="0082576A" w:rsidP="0082576A">
      <w:pPr>
        <w:pStyle w:val="Zkladntext2"/>
        <w:widowControl/>
        <w:spacing w:line="240" w:lineRule="auto"/>
        <w:ind w:hanging="425"/>
        <w:rPr>
          <w:rFonts w:cs="Arial"/>
        </w:rPr>
      </w:pPr>
    </w:p>
    <w:p w14:paraId="4DCD3692" w14:textId="1456C574" w:rsidR="0082576A" w:rsidRPr="00E952B7" w:rsidRDefault="0082576A" w:rsidP="0082576A">
      <w:pPr>
        <w:pStyle w:val="Zkladntext2"/>
        <w:widowControl/>
        <w:numPr>
          <w:ilvl w:val="0"/>
          <w:numId w:val="2"/>
        </w:numPr>
        <w:tabs>
          <w:tab w:val="clear" w:pos="735"/>
        </w:tabs>
        <w:spacing w:line="240" w:lineRule="auto"/>
        <w:ind w:left="426" w:hanging="425"/>
        <w:rPr>
          <w:rFonts w:cs="Arial"/>
          <w:color w:val="000000"/>
        </w:rPr>
      </w:pPr>
      <w:r w:rsidRPr="00E952B7">
        <w:rPr>
          <w:rFonts w:cs="Arial"/>
        </w:rPr>
        <w:t xml:space="preserve">Zhotovitel musí mít sjednáno </w:t>
      </w:r>
      <w:r w:rsidRPr="00E952B7">
        <w:rPr>
          <w:rFonts w:cs="Arial"/>
          <w:b/>
        </w:rPr>
        <w:t xml:space="preserve">pojištění odpovědnosti za škodu vzniklou jinému v souvislosti s realizací tohoto díla </w:t>
      </w:r>
      <w:r w:rsidRPr="00E952B7">
        <w:rPr>
          <w:rFonts w:cs="Arial"/>
        </w:rPr>
        <w:t xml:space="preserve">minimálně na pojistnou částku ve výši </w:t>
      </w:r>
      <w:r w:rsidR="00E1399B">
        <w:rPr>
          <w:rFonts w:cs="Arial"/>
          <w:b/>
        </w:rPr>
        <w:t>5</w:t>
      </w:r>
      <w:r w:rsidR="00935298" w:rsidRPr="00E952B7">
        <w:rPr>
          <w:rFonts w:cs="Arial"/>
          <w:b/>
        </w:rPr>
        <w:t xml:space="preserve"> 0</w:t>
      </w:r>
      <w:r w:rsidR="00FC4A74" w:rsidRPr="00E952B7">
        <w:rPr>
          <w:rFonts w:cs="Arial"/>
          <w:b/>
        </w:rPr>
        <w:t>00 000</w:t>
      </w:r>
      <w:r w:rsidRPr="00E952B7">
        <w:rPr>
          <w:rFonts w:cs="Arial"/>
          <w:b/>
        </w:rPr>
        <w:t xml:space="preserve"> Kč.</w:t>
      </w:r>
      <w:r w:rsidRPr="00E952B7">
        <w:rPr>
          <w:rFonts w:cs="Arial"/>
        </w:rPr>
        <w:t xml:space="preserve"> Zhotovitel </w:t>
      </w:r>
      <w:r w:rsidR="00841BBA">
        <w:rPr>
          <w:rFonts w:cs="Arial"/>
        </w:rPr>
        <w:t>před podpisem smlouvy</w:t>
      </w:r>
      <w:r w:rsidRPr="00E952B7">
        <w:rPr>
          <w:rFonts w:cs="Arial"/>
        </w:rPr>
        <w:t xml:space="preserve"> </w:t>
      </w:r>
      <w:r w:rsidR="00841BBA">
        <w:rPr>
          <w:rFonts w:cs="Arial"/>
        </w:rPr>
        <w:t>předloží</w:t>
      </w:r>
      <w:r w:rsidRPr="00E952B7">
        <w:rPr>
          <w:rFonts w:cs="Arial"/>
        </w:rPr>
        <w:t xml:space="preserve"> objednatel</w:t>
      </w:r>
      <w:r w:rsidR="00841BBA">
        <w:rPr>
          <w:rFonts w:cs="Arial"/>
        </w:rPr>
        <w:t>i</w:t>
      </w:r>
      <w:r w:rsidRPr="00E952B7">
        <w:rPr>
          <w:rFonts w:cs="Arial"/>
        </w:rPr>
        <w:t xml:space="preserve"> kopii takové pojistné smlouvy. Pojištění bude uzavřeno zhotovitelem díla </w:t>
      </w:r>
      <w:r w:rsidR="00841BBA">
        <w:rPr>
          <w:rFonts w:cs="Arial"/>
        </w:rPr>
        <w:t xml:space="preserve">na celou dobu plnění této smlouvy </w:t>
      </w:r>
      <w:r w:rsidRPr="00E952B7">
        <w:rPr>
          <w:rFonts w:cs="Arial"/>
        </w:rPr>
        <w:t xml:space="preserve">a bude krýt rizika vyplývající z činnosti všech účastníků </w:t>
      </w:r>
      <w:r w:rsidRPr="00E952B7">
        <w:rPr>
          <w:rFonts w:cs="Arial"/>
          <w:color w:val="000000"/>
        </w:rPr>
        <w:t xml:space="preserve">provádění díla (včetně poddodavatelů). </w:t>
      </w:r>
    </w:p>
    <w:p w14:paraId="4DCD3693" w14:textId="77777777" w:rsidR="0082576A" w:rsidRPr="00E952B7" w:rsidRDefault="0082576A" w:rsidP="0082576A">
      <w:pPr>
        <w:pStyle w:val="Zkladntext2"/>
        <w:widowControl/>
        <w:spacing w:line="240" w:lineRule="auto"/>
        <w:ind w:left="51"/>
        <w:rPr>
          <w:rFonts w:cs="Arial"/>
          <w:color w:val="000000"/>
        </w:rPr>
      </w:pPr>
    </w:p>
    <w:p w14:paraId="4DCD3696" w14:textId="389680F6" w:rsidR="0082576A" w:rsidRPr="00933E1D" w:rsidRDefault="0082576A" w:rsidP="0082576A">
      <w:pPr>
        <w:pStyle w:val="Zkladntext2"/>
        <w:widowControl/>
        <w:numPr>
          <w:ilvl w:val="0"/>
          <w:numId w:val="2"/>
        </w:numPr>
        <w:tabs>
          <w:tab w:val="clear" w:pos="735"/>
        </w:tabs>
        <w:spacing w:line="240" w:lineRule="auto"/>
        <w:ind w:left="426"/>
        <w:rPr>
          <w:rFonts w:cs="Arial"/>
          <w:color w:val="000000"/>
        </w:rPr>
      </w:pPr>
      <w:r w:rsidRPr="00933E1D">
        <w:rPr>
          <w:rFonts w:cs="Arial"/>
          <w:color w:val="000000"/>
        </w:rPr>
        <w:t>V případě, že zhotovitel nepředloží uzavřenou pojistnou smlouvu dle článku XI. bod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14:paraId="4DCD3698" w14:textId="77777777" w:rsidR="0082576A" w:rsidRDefault="0082576A" w:rsidP="00E1399B">
      <w:pPr>
        <w:pStyle w:val="Zkladntext2"/>
        <w:widowControl/>
        <w:spacing w:line="240" w:lineRule="auto"/>
        <w:rPr>
          <w:rFonts w:cs="Arial"/>
        </w:rPr>
      </w:pPr>
    </w:p>
    <w:p w14:paraId="4DCD3699" w14:textId="77777777" w:rsidR="00E952B7" w:rsidRPr="00933E1D" w:rsidRDefault="00E952B7" w:rsidP="0082576A">
      <w:pPr>
        <w:pStyle w:val="Zkladntext2"/>
        <w:widowControl/>
        <w:spacing w:line="240" w:lineRule="auto"/>
        <w:ind w:left="426" w:hanging="426"/>
        <w:rPr>
          <w:rFonts w:cs="Arial"/>
        </w:rPr>
      </w:pPr>
    </w:p>
    <w:p w14:paraId="4DCD369A" w14:textId="77777777" w:rsidR="0082576A" w:rsidRPr="00933E1D" w:rsidRDefault="0082576A" w:rsidP="0082576A">
      <w:pPr>
        <w:jc w:val="center"/>
        <w:rPr>
          <w:rFonts w:ascii="Arial" w:hAnsi="Arial" w:cs="Arial"/>
        </w:rPr>
      </w:pPr>
      <w:r w:rsidRPr="00933E1D">
        <w:rPr>
          <w:rFonts w:ascii="Arial" w:hAnsi="Arial" w:cs="Arial"/>
        </w:rPr>
        <w:t>Článek XII.</w:t>
      </w:r>
    </w:p>
    <w:p w14:paraId="4DCD369B"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Odpovědnost za vady</w:t>
      </w:r>
    </w:p>
    <w:p w14:paraId="4DCD369C" w14:textId="77777777" w:rsidR="0082576A" w:rsidRPr="00933E1D" w:rsidRDefault="0082576A" w:rsidP="0082576A">
      <w:pPr>
        <w:pStyle w:val="Zkladntext3"/>
        <w:tabs>
          <w:tab w:val="num" w:pos="684"/>
        </w:tabs>
        <w:jc w:val="center"/>
        <w:rPr>
          <w:rFonts w:cs="Arial"/>
          <w:b/>
          <w:bCs/>
          <w:i w:val="0"/>
          <w:sz w:val="21"/>
        </w:rPr>
      </w:pPr>
    </w:p>
    <w:p w14:paraId="4DCD369D" w14:textId="77777777" w:rsidR="0082576A" w:rsidRPr="00933E1D" w:rsidRDefault="0082576A" w:rsidP="0082576A">
      <w:pPr>
        <w:pStyle w:val="Zkladntext3"/>
        <w:numPr>
          <w:ilvl w:val="0"/>
          <w:numId w:val="9"/>
        </w:numPr>
        <w:tabs>
          <w:tab w:val="num" w:pos="684"/>
        </w:tabs>
        <w:rPr>
          <w:rFonts w:cs="Arial"/>
          <w:i w:val="0"/>
          <w:sz w:val="20"/>
        </w:rPr>
      </w:pPr>
      <w:r w:rsidRPr="00933E1D">
        <w:rPr>
          <w:rFonts w:cs="Arial"/>
          <w:i w:val="0"/>
          <w:sz w:val="20"/>
        </w:rPr>
        <w:t xml:space="preserve">Zhotovitel odpovídá za vady díla, které má dílo v době předání a převzetí. Za vady pozdější odpovídá tehdy, </w:t>
      </w:r>
      <w:proofErr w:type="gramStart"/>
      <w:r w:rsidRPr="00933E1D">
        <w:rPr>
          <w:rFonts w:cs="Arial"/>
          <w:i w:val="0"/>
          <w:sz w:val="20"/>
        </w:rPr>
        <w:t>vznikly–</w:t>
      </w:r>
      <w:proofErr w:type="spellStart"/>
      <w:r w:rsidRPr="00933E1D">
        <w:rPr>
          <w:rFonts w:cs="Arial"/>
          <w:i w:val="0"/>
          <w:sz w:val="20"/>
        </w:rPr>
        <w:t>li</w:t>
      </w:r>
      <w:proofErr w:type="spellEnd"/>
      <w:proofErr w:type="gramEnd"/>
      <w:r w:rsidRPr="00933E1D">
        <w:rPr>
          <w:rFonts w:cs="Arial"/>
          <w:i w:val="0"/>
          <w:sz w:val="20"/>
        </w:rPr>
        <w:t xml:space="preserve"> porušením jeho povinnosti.</w:t>
      </w:r>
    </w:p>
    <w:p w14:paraId="4DCD369E" w14:textId="77777777" w:rsidR="0082576A" w:rsidRPr="00933E1D" w:rsidRDefault="0082576A" w:rsidP="0082576A">
      <w:pPr>
        <w:pStyle w:val="Zkladntext3"/>
        <w:tabs>
          <w:tab w:val="num" w:pos="684"/>
        </w:tabs>
        <w:rPr>
          <w:rFonts w:cs="Arial"/>
          <w:i w:val="0"/>
          <w:sz w:val="20"/>
        </w:rPr>
      </w:pPr>
    </w:p>
    <w:p w14:paraId="4DCD369F" w14:textId="77777777" w:rsidR="0082576A" w:rsidRPr="00933E1D" w:rsidRDefault="0082576A" w:rsidP="0082576A">
      <w:pPr>
        <w:pStyle w:val="Zkladntext3"/>
        <w:ind w:left="360" w:hanging="425"/>
        <w:rPr>
          <w:rFonts w:cs="Arial"/>
          <w:i w:val="0"/>
          <w:sz w:val="20"/>
        </w:rPr>
      </w:pPr>
      <w:r>
        <w:rPr>
          <w:rFonts w:cs="Arial"/>
          <w:i w:val="0"/>
          <w:iCs/>
          <w:sz w:val="20"/>
        </w:rPr>
        <w:t xml:space="preserve"> </w:t>
      </w:r>
      <w:r w:rsidRPr="00933E1D">
        <w:rPr>
          <w:rFonts w:cs="Arial"/>
          <w:i w:val="0"/>
          <w:iCs/>
          <w:sz w:val="20"/>
        </w:rPr>
        <w:t>2.</w:t>
      </w:r>
      <w:r w:rsidRPr="00933E1D">
        <w:rPr>
          <w:rFonts w:cs="Arial"/>
          <w:iCs/>
          <w:sz w:val="20"/>
        </w:rPr>
        <w:t xml:space="preserve"> </w:t>
      </w:r>
      <w:r>
        <w:rPr>
          <w:rFonts w:cs="Arial"/>
          <w:iCs/>
          <w:sz w:val="20"/>
        </w:rPr>
        <w:tab/>
      </w:r>
      <w:r w:rsidRPr="00933E1D">
        <w:rPr>
          <w:rFonts w:cs="Arial"/>
          <w:i w:val="0"/>
          <w:sz w:val="20"/>
        </w:rPr>
        <w:t xml:space="preserve">Dílo má vady, pokud neodpovídá svou kvalitou či rozsahem podmínkám stanoveným v této smlouvě nebo požadavkům platných právních předpisů a norem. </w:t>
      </w:r>
    </w:p>
    <w:p w14:paraId="4DCD36A0" w14:textId="77777777" w:rsidR="0082576A" w:rsidRPr="00933E1D" w:rsidRDefault="0082576A" w:rsidP="0082576A">
      <w:pPr>
        <w:pStyle w:val="text"/>
        <w:spacing w:before="0" w:line="240" w:lineRule="auto"/>
        <w:ind w:hanging="425"/>
        <w:rPr>
          <w:rFonts w:ascii="Arial" w:hAnsi="Arial" w:cs="Arial"/>
          <w:iCs/>
          <w:sz w:val="20"/>
        </w:rPr>
      </w:pPr>
    </w:p>
    <w:p w14:paraId="4DCD36A1" w14:textId="77777777" w:rsidR="0082576A" w:rsidRPr="00933E1D" w:rsidRDefault="0082576A" w:rsidP="0082576A">
      <w:pPr>
        <w:pStyle w:val="text"/>
        <w:spacing w:before="0" w:line="240" w:lineRule="auto"/>
        <w:ind w:left="426" w:hanging="425"/>
        <w:rPr>
          <w:rFonts w:ascii="Arial" w:hAnsi="Arial" w:cs="Arial"/>
          <w:iCs/>
          <w:sz w:val="20"/>
        </w:rPr>
      </w:pPr>
      <w:r w:rsidRPr="00933E1D">
        <w:rPr>
          <w:rFonts w:ascii="Arial" w:hAnsi="Arial" w:cs="Arial"/>
          <w:iCs/>
          <w:sz w:val="20"/>
        </w:rPr>
        <w:lastRenderedPageBreak/>
        <w:t>3.</w:t>
      </w:r>
      <w:r w:rsidRPr="00933E1D">
        <w:rPr>
          <w:rFonts w:ascii="Arial" w:hAnsi="Arial" w:cs="Arial"/>
          <w:iCs/>
          <w:sz w:val="20"/>
        </w:rPr>
        <w:tab/>
        <w:t xml:space="preserve">Drobné vady (článek </w:t>
      </w:r>
      <w:r w:rsidRPr="00933E1D">
        <w:rPr>
          <w:rFonts w:ascii="Arial" w:hAnsi="Arial" w:cs="Arial"/>
          <w:sz w:val="20"/>
        </w:rPr>
        <w:t xml:space="preserve">X. </w:t>
      </w:r>
      <w:r w:rsidRPr="00933E1D">
        <w:rPr>
          <w:rFonts w:ascii="Arial" w:hAnsi="Arial" w:cs="Arial"/>
          <w:iCs/>
          <w:sz w:val="20"/>
        </w:rPr>
        <w:t>bod 4.) uvedené v předávacím protokolu budou zhotovitelem odstraněny v písemně dohodnutém, nejkratším možném termínu.</w:t>
      </w:r>
    </w:p>
    <w:p w14:paraId="4DCD36A2" w14:textId="77777777" w:rsidR="0082576A" w:rsidRPr="00933E1D" w:rsidRDefault="0082576A" w:rsidP="0082576A">
      <w:pPr>
        <w:pStyle w:val="Zkladntext3"/>
        <w:tabs>
          <w:tab w:val="num" w:pos="684"/>
        </w:tabs>
        <w:ind w:left="425" w:hanging="425"/>
        <w:rPr>
          <w:rFonts w:cs="Arial"/>
          <w:i w:val="0"/>
          <w:sz w:val="20"/>
        </w:rPr>
      </w:pPr>
    </w:p>
    <w:p w14:paraId="4DCD36A3"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 xml:space="preserve">4. </w:t>
      </w:r>
      <w:r>
        <w:rPr>
          <w:rFonts w:cs="Arial"/>
          <w:i w:val="0"/>
          <w:sz w:val="20"/>
        </w:rPr>
        <w:tab/>
      </w:r>
      <w:r w:rsidRPr="00933E1D">
        <w:rPr>
          <w:rFonts w:cs="Arial"/>
          <w:i w:val="0"/>
          <w:sz w:val="20"/>
        </w:rPr>
        <w:t>Tímto článkem nejsou dotčena záruční ustanovení (článek XIII.).</w:t>
      </w:r>
    </w:p>
    <w:p w14:paraId="4DCD36A4" w14:textId="77777777" w:rsidR="0082576A" w:rsidRPr="00933E1D" w:rsidRDefault="0082576A" w:rsidP="0082576A">
      <w:pPr>
        <w:jc w:val="center"/>
        <w:rPr>
          <w:rFonts w:ascii="Arial" w:hAnsi="Arial" w:cs="Arial"/>
        </w:rPr>
      </w:pPr>
    </w:p>
    <w:p w14:paraId="4DCD36A5" w14:textId="77777777" w:rsidR="0082576A" w:rsidRPr="00933E1D" w:rsidRDefault="0082576A" w:rsidP="0082576A">
      <w:pPr>
        <w:jc w:val="center"/>
        <w:rPr>
          <w:rFonts w:ascii="Arial" w:hAnsi="Arial" w:cs="Arial"/>
        </w:rPr>
      </w:pPr>
    </w:p>
    <w:p w14:paraId="4DCD36A6" w14:textId="77777777" w:rsidR="0082576A" w:rsidRPr="00933E1D" w:rsidRDefault="0082576A" w:rsidP="0082576A">
      <w:pPr>
        <w:jc w:val="center"/>
        <w:rPr>
          <w:rFonts w:ascii="Arial" w:hAnsi="Arial" w:cs="Arial"/>
        </w:rPr>
      </w:pPr>
      <w:r w:rsidRPr="00933E1D">
        <w:rPr>
          <w:rFonts w:ascii="Arial" w:hAnsi="Arial" w:cs="Arial"/>
        </w:rPr>
        <w:t>Článek XIII.</w:t>
      </w:r>
    </w:p>
    <w:p w14:paraId="4DCD36A7"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záruka za jakost</w:t>
      </w:r>
    </w:p>
    <w:p w14:paraId="4DCD36A8" w14:textId="77777777" w:rsidR="0082576A" w:rsidRPr="00933E1D" w:rsidRDefault="0082576A" w:rsidP="0082576A">
      <w:pPr>
        <w:ind w:left="426" w:hanging="426"/>
        <w:jc w:val="both"/>
        <w:rPr>
          <w:rFonts w:ascii="Arial" w:hAnsi="Arial" w:cs="Arial"/>
          <w:sz w:val="21"/>
        </w:rPr>
      </w:pPr>
    </w:p>
    <w:p w14:paraId="4DCD36A9" w14:textId="77777777" w:rsidR="0082576A" w:rsidRPr="00933E1D" w:rsidRDefault="0082576A" w:rsidP="0082576A">
      <w:pPr>
        <w:widowControl w:val="0"/>
        <w:numPr>
          <w:ilvl w:val="0"/>
          <w:numId w:val="4"/>
        </w:numPr>
        <w:tabs>
          <w:tab w:val="clear" w:pos="360"/>
          <w:tab w:val="num" w:pos="426"/>
        </w:tabs>
        <w:ind w:left="426" w:hanging="426"/>
        <w:jc w:val="both"/>
        <w:rPr>
          <w:rFonts w:ascii="Arial" w:hAnsi="Arial" w:cs="Arial"/>
        </w:rPr>
      </w:pPr>
      <w:r w:rsidRPr="00933E1D">
        <w:rPr>
          <w:rFonts w:ascii="Arial" w:hAnsi="Arial" w:cs="Arial"/>
        </w:rPr>
        <w:t>Objednatel má právo na odstranění vad vzniklých v důsledku porušení smluvních povinností zhotovitelem.</w:t>
      </w:r>
    </w:p>
    <w:p w14:paraId="4DCD36AA" w14:textId="77777777" w:rsidR="0082576A" w:rsidRPr="00933E1D" w:rsidRDefault="0082576A" w:rsidP="0082576A">
      <w:pPr>
        <w:jc w:val="both"/>
        <w:rPr>
          <w:rFonts w:ascii="Arial" w:hAnsi="Arial" w:cs="Arial"/>
        </w:rPr>
      </w:pPr>
    </w:p>
    <w:p w14:paraId="4DCD36AB" w14:textId="77777777" w:rsidR="0082576A" w:rsidRPr="00933E1D" w:rsidRDefault="0082576A" w:rsidP="0082576A">
      <w:pPr>
        <w:ind w:left="426" w:hanging="426"/>
        <w:jc w:val="both"/>
        <w:rPr>
          <w:rFonts w:ascii="Arial" w:hAnsi="Arial" w:cs="Arial"/>
          <w:i/>
        </w:rPr>
      </w:pPr>
      <w:r w:rsidRPr="00AD136C">
        <w:rPr>
          <w:rFonts w:ascii="Arial" w:hAnsi="Arial" w:cs="Arial"/>
        </w:rPr>
        <w:t xml:space="preserve">2. </w:t>
      </w:r>
      <w:r w:rsidRPr="00AD136C">
        <w:rPr>
          <w:rFonts w:ascii="Arial" w:hAnsi="Arial" w:cs="Arial"/>
        </w:rPr>
        <w:tab/>
      </w:r>
      <w:r w:rsidRPr="00CE145E">
        <w:rPr>
          <w:rFonts w:ascii="Arial" w:hAnsi="Arial" w:cs="Arial"/>
        </w:rPr>
        <w:t xml:space="preserve">Záruční doba je </w:t>
      </w:r>
      <w:r w:rsidRPr="00CE145E">
        <w:rPr>
          <w:rFonts w:ascii="Arial" w:hAnsi="Arial" w:cs="Arial"/>
          <w:b/>
          <w:color w:val="000000"/>
        </w:rPr>
        <w:t>60 měsíců</w:t>
      </w:r>
      <w:r w:rsidR="00144CBC" w:rsidRPr="00CE145E">
        <w:rPr>
          <w:rFonts w:ascii="Arial" w:hAnsi="Arial" w:cs="Arial"/>
          <w:b/>
          <w:color w:val="000000"/>
        </w:rPr>
        <w:t xml:space="preserve"> </w:t>
      </w:r>
      <w:r w:rsidR="00144CBC" w:rsidRPr="00CE145E">
        <w:rPr>
          <w:rFonts w:ascii="Arial" w:hAnsi="Arial" w:cs="Arial"/>
          <w:color w:val="000000"/>
        </w:rPr>
        <w:t>na stavební práce a zabudovaný materiál</w:t>
      </w:r>
      <w:r w:rsidRPr="00CE145E">
        <w:rPr>
          <w:rFonts w:ascii="Arial" w:hAnsi="Arial" w:cs="Arial"/>
          <w:b/>
          <w:color w:val="000000"/>
        </w:rPr>
        <w:t>.</w:t>
      </w:r>
      <w:r w:rsidRPr="00CE145E">
        <w:rPr>
          <w:rFonts w:ascii="Arial" w:hAnsi="Arial" w:cs="Arial"/>
        </w:rPr>
        <w:t xml:space="preserve"> Záruční doba počíná běžet předáním a převzetím díla</w:t>
      </w:r>
      <w:r w:rsidRPr="00CE145E">
        <w:rPr>
          <w:rFonts w:ascii="Arial" w:hAnsi="Arial" w:cs="Arial"/>
          <w:iCs/>
        </w:rPr>
        <w:t xml:space="preserve"> (článek</w:t>
      </w:r>
      <w:r w:rsidRPr="00933E1D">
        <w:rPr>
          <w:rFonts w:ascii="Arial" w:hAnsi="Arial" w:cs="Arial"/>
          <w:iCs/>
        </w:rPr>
        <w:t xml:space="preserve"> </w:t>
      </w:r>
      <w:r w:rsidRPr="00933E1D">
        <w:rPr>
          <w:rFonts w:ascii="Arial" w:hAnsi="Arial" w:cs="Arial"/>
        </w:rPr>
        <w:t>X</w:t>
      </w:r>
      <w:r w:rsidRPr="00933E1D">
        <w:rPr>
          <w:rFonts w:ascii="Arial" w:hAnsi="Arial" w:cs="Arial"/>
          <w:iCs/>
        </w:rPr>
        <w:t>. bod 3.)</w:t>
      </w:r>
      <w:r w:rsidRPr="00933E1D">
        <w:rPr>
          <w:rFonts w:ascii="Arial" w:hAnsi="Arial" w:cs="Arial"/>
        </w:rPr>
        <w:t xml:space="preserve">. </w:t>
      </w:r>
    </w:p>
    <w:p w14:paraId="4DCD36AC" w14:textId="77777777" w:rsidR="0082576A" w:rsidRPr="00933E1D" w:rsidRDefault="0082576A" w:rsidP="0082576A">
      <w:pPr>
        <w:pStyle w:val="text"/>
        <w:spacing w:before="0" w:line="240" w:lineRule="auto"/>
        <w:ind w:left="425" w:hanging="425"/>
        <w:rPr>
          <w:rFonts w:ascii="Arial" w:hAnsi="Arial" w:cs="Arial"/>
          <w:sz w:val="20"/>
        </w:rPr>
      </w:pPr>
    </w:p>
    <w:p w14:paraId="4DCD36AD" w14:textId="77777777" w:rsidR="0082576A" w:rsidRPr="00933E1D" w:rsidRDefault="0082576A" w:rsidP="0082576A">
      <w:pPr>
        <w:pStyle w:val="text"/>
        <w:spacing w:before="0" w:line="240" w:lineRule="auto"/>
        <w:ind w:left="425" w:hanging="425"/>
        <w:rPr>
          <w:rFonts w:ascii="Arial" w:hAnsi="Arial" w:cs="Arial"/>
          <w:sz w:val="20"/>
        </w:rPr>
      </w:pPr>
      <w:r w:rsidRPr="00933E1D">
        <w:rPr>
          <w:rFonts w:ascii="Arial" w:hAnsi="Arial" w:cs="Arial"/>
          <w:sz w:val="20"/>
        </w:rPr>
        <w:t xml:space="preserve">3. </w:t>
      </w:r>
      <w:r w:rsidRPr="00933E1D">
        <w:rPr>
          <w:rFonts w:ascii="Arial" w:hAnsi="Arial" w:cs="Arial"/>
          <w:sz w:val="20"/>
        </w:rPr>
        <w:tab/>
        <w:t>Zhotovitel prohlašuje, že dílo</w:t>
      </w:r>
      <w:r w:rsidRPr="00933E1D">
        <w:rPr>
          <w:rFonts w:ascii="Arial" w:hAnsi="Arial" w:cs="Arial"/>
          <w:color w:val="000000"/>
          <w:sz w:val="20"/>
        </w:rPr>
        <w:t xml:space="preserve"> zhotoví</w:t>
      </w:r>
      <w:r w:rsidRPr="00933E1D">
        <w:rPr>
          <w:rFonts w:ascii="Arial" w:hAnsi="Arial" w:cs="Arial"/>
          <w:sz w:val="20"/>
        </w:rPr>
        <w:t xml:space="preserve"> podle podmínek smlouvy a nejméně v záruční době bude mít vlastnosti v této smlouvě dohodnuté nebo obvyklé, odpovídající účelu této smlouvy.</w:t>
      </w:r>
    </w:p>
    <w:p w14:paraId="4DCD36AE" w14:textId="77777777" w:rsidR="0082576A" w:rsidRPr="00933E1D" w:rsidRDefault="0082576A" w:rsidP="0082576A">
      <w:pPr>
        <w:pStyle w:val="Zkladntext3"/>
        <w:tabs>
          <w:tab w:val="num" w:pos="684"/>
        </w:tabs>
        <w:rPr>
          <w:rFonts w:cs="Arial"/>
          <w:i w:val="0"/>
          <w:iCs/>
          <w:sz w:val="20"/>
        </w:rPr>
      </w:pPr>
    </w:p>
    <w:p w14:paraId="4DCD36AF" w14:textId="77777777" w:rsidR="0082576A" w:rsidRPr="00933E1D" w:rsidRDefault="0082576A" w:rsidP="0082576A">
      <w:pPr>
        <w:pStyle w:val="Zkladntext3"/>
        <w:ind w:left="426" w:hanging="425"/>
        <w:rPr>
          <w:rFonts w:cs="Arial"/>
          <w:i w:val="0"/>
          <w:sz w:val="20"/>
          <w:highlight w:val="yellow"/>
        </w:rPr>
      </w:pPr>
      <w:r w:rsidRPr="00933E1D">
        <w:rPr>
          <w:rFonts w:cs="Arial"/>
          <w:i w:val="0"/>
          <w:sz w:val="20"/>
        </w:rPr>
        <w:t xml:space="preserve">4. </w:t>
      </w:r>
      <w:r w:rsidRPr="00933E1D">
        <w:rPr>
          <w:rFonts w:cs="Arial"/>
          <w:i w:val="0"/>
          <w:sz w:val="20"/>
        </w:rPr>
        <w:tab/>
        <w:t xml:space="preserve">Pokud v záruční době vznikne havárie na díle, zahájí zhotovitel práce na jejím odstranění do 24 hodin od jejího telefonického nahlášení objednatelem. </w:t>
      </w:r>
      <w:r w:rsidRPr="00933E1D">
        <w:rPr>
          <w:rFonts w:cs="Arial"/>
          <w:iCs/>
          <w:sz w:val="20"/>
          <w:highlight w:val="lightGray"/>
        </w:rPr>
        <w:t>dopsat čísla telefonu, faxu, e-mailu</w:t>
      </w:r>
    </w:p>
    <w:p w14:paraId="4DCD36B0" w14:textId="77777777" w:rsidR="0082576A" w:rsidRPr="00933E1D" w:rsidRDefault="0082576A" w:rsidP="0082576A">
      <w:pPr>
        <w:pStyle w:val="Zkladntext3"/>
        <w:ind w:left="476" w:hanging="425"/>
        <w:rPr>
          <w:rFonts w:cs="Arial"/>
          <w:i w:val="0"/>
          <w:sz w:val="20"/>
          <w:highlight w:val="yellow"/>
        </w:rPr>
      </w:pPr>
    </w:p>
    <w:p w14:paraId="4DCD36B1" w14:textId="77777777" w:rsidR="0082576A" w:rsidRPr="00933E1D" w:rsidRDefault="0082576A" w:rsidP="0082576A">
      <w:pPr>
        <w:pStyle w:val="Zkladntext3"/>
        <w:ind w:left="426" w:hanging="425"/>
        <w:rPr>
          <w:rFonts w:cs="Arial"/>
          <w:i w:val="0"/>
          <w:sz w:val="20"/>
        </w:rPr>
      </w:pPr>
      <w:r w:rsidRPr="00933E1D">
        <w:rPr>
          <w:rFonts w:cs="Arial"/>
          <w:i w:val="0"/>
          <w:sz w:val="20"/>
        </w:rPr>
        <w:t>5.</w:t>
      </w:r>
      <w:r w:rsidRPr="00933E1D">
        <w:rPr>
          <w:rFonts w:cs="Arial"/>
          <w:i w:val="0"/>
          <w:sz w:val="20"/>
        </w:rPr>
        <w:tab/>
        <w:t>Pokud se v záruční době vyskytnou vady, budou do 15 dnů ode dne jejich písemného oznámení zhotoviteli odstraněny.</w:t>
      </w:r>
    </w:p>
    <w:p w14:paraId="4DCD36B2" w14:textId="77777777" w:rsidR="0082576A" w:rsidRPr="00933E1D" w:rsidRDefault="0082576A" w:rsidP="0082576A">
      <w:pPr>
        <w:pStyle w:val="Zkladntext3"/>
        <w:ind w:left="476" w:hanging="425"/>
        <w:rPr>
          <w:rFonts w:cs="Arial"/>
          <w:i w:val="0"/>
          <w:sz w:val="20"/>
        </w:rPr>
      </w:pPr>
    </w:p>
    <w:p w14:paraId="4DCD36B3" w14:textId="77777777" w:rsidR="0082576A" w:rsidRPr="00933E1D" w:rsidRDefault="0082576A" w:rsidP="0082576A">
      <w:pPr>
        <w:pStyle w:val="Zkladntext3"/>
        <w:ind w:left="426" w:hanging="425"/>
        <w:rPr>
          <w:rFonts w:cs="Arial"/>
          <w:i w:val="0"/>
          <w:sz w:val="20"/>
        </w:rPr>
      </w:pPr>
      <w:r w:rsidRPr="00933E1D">
        <w:rPr>
          <w:rFonts w:cs="Arial"/>
          <w:i w:val="0"/>
          <w:sz w:val="20"/>
        </w:rPr>
        <w:t>6.</w:t>
      </w:r>
      <w:r w:rsidRPr="00933E1D">
        <w:rPr>
          <w:rFonts w:cs="Arial"/>
          <w:i w:val="0"/>
          <w:sz w:val="20"/>
        </w:rPr>
        <w:tab/>
        <w:t xml:space="preserve">Záruka se nevztahuje na vady, u kterých zhotovitel prokáže, že byly způsobeny vnějšími událostmi, zejména neodborným zacházením objednatele, nedostatečnou údržbou, násilným poškozením, či </w:t>
      </w:r>
      <w:proofErr w:type="gramStart"/>
      <w:r w:rsidRPr="00933E1D">
        <w:rPr>
          <w:rFonts w:cs="Arial"/>
          <w:i w:val="0"/>
          <w:sz w:val="20"/>
        </w:rPr>
        <w:t>živelnými</w:t>
      </w:r>
      <w:proofErr w:type="gramEnd"/>
      <w:r w:rsidRPr="00933E1D">
        <w:rPr>
          <w:rFonts w:cs="Arial"/>
          <w:i w:val="0"/>
          <w:sz w:val="20"/>
        </w:rPr>
        <w:t xml:space="preserve"> pohromami.</w:t>
      </w:r>
    </w:p>
    <w:p w14:paraId="4DCD36B4" w14:textId="77777777" w:rsidR="0082576A" w:rsidRPr="00933E1D" w:rsidRDefault="0082576A" w:rsidP="0082576A">
      <w:pPr>
        <w:pStyle w:val="Zkladntext3"/>
        <w:ind w:left="426" w:hanging="425"/>
        <w:rPr>
          <w:rFonts w:cs="Arial"/>
          <w:i w:val="0"/>
          <w:sz w:val="20"/>
        </w:rPr>
      </w:pPr>
    </w:p>
    <w:p w14:paraId="4DCD36B5" w14:textId="77777777" w:rsidR="0082576A" w:rsidRPr="00933E1D" w:rsidRDefault="0082576A" w:rsidP="0082576A">
      <w:pPr>
        <w:pStyle w:val="Zkladntext3"/>
        <w:tabs>
          <w:tab w:val="left" w:pos="720"/>
          <w:tab w:val="left" w:pos="900"/>
        </w:tabs>
        <w:ind w:left="425" w:hanging="425"/>
        <w:rPr>
          <w:rFonts w:cs="Arial"/>
          <w:i w:val="0"/>
          <w:sz w:val="20"/>
        </w:rPr>
      </w:pPr>
      <w:r w:rsidRPr="00933E1D">
        <w:rPr>
          <w:rFonts w:cs="Arial"/>
          <w:i w:val="0"/>
          <w:sz w:val="20"/>
        </w:rPr>
        <w:t xml:space="preserve">7. </w:t>
      </w:r>
      <w:r w:rsidRPr="00933E1D">
        <w:rPr>
          <w:rFonts w:cs="Arial"/>
          <w:i w:val="0"/>
          <w:sz w:val="20"/>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933E1D">
          <w:rPr>
            <w:rFonts w:cs="Arial"/>
            <w:i w:val="0"/>
            <w:sz w:val="20"/>
          </w:rPr>
          <w:t>2619</w:t>
        </w:r>
        <w:r>
          <w:rPr>
            <w:rFonts w:cs="Arial"/>
            <w:i w:val="0"/>
            <w:sz w:val="20"/>
          </w:rPr>
          <w:t xml:space="preserve"> </w:t>
        </w:r>
        <w:r w:rsidRPr="00933E1D">
          <w:rPr>
            <w:rFonts w:cs="Arial"/>
            <w:i w:val="0"/>
            <w:sz w:val="20"/>
          </w:rPr>
          <w:t>a</w:t>
        </w:r>
      </w:smartTag>
      <w:r w:rsidRPr="00933E1D">
        <w:rPr>
          <w:rFonts w:cs="Arial"/>
          <w:i w:val="0"/>
          <w:sz w:val="20"/>
        </w:rPr>
        <w:t xml:space="preserve"> § </w:t>
      </w:r>
      <w:smartTag w:uri="urn:schemas-microsoft-com:office:smarttags" w:element="metricconverter">
        <w:smartTagPr>
          <w:attr w:name="ProductID" w:val="2113 a"/>
        </w:smartTagPr>
        <w:r w:rsidRPr="00933E1D">
          <w:rPr>
            <w:rFonts w:cs="Arial"/>
            <w:i w:val="0"/>
            <w:sz w:val="20"/>
          </w:rPr>
          <w:t>2113 a</w:t>
        </w:r>
      </w:smartTag>
      <w:r w:rsidRPr="00933E1D">
        <w:rPr>
          <w:rFonts w:cs="Arial"/>
          <w:i w:val="0"/>
          <w:sz w:val="20"/>
        </w:rPr>
        <w:t xml:space="preserve"> násl. občanského zákoníku. </w:t>
      </w:r>
    </w:p>
    <w:p w14:paraId="4DCD36B6" w14:textId="77777777" w:rsidR="0082576A" w:rsidRPr="00933E1D" w:rsidRDefault="0082576A" w:rsidP="0082576A">
      <w:pPr>
        <w:pStyle w:val="Zkladntext3"/>
        <w:ind w:left="426" w:hanging="426"/>
        <w:rPr>
          <w:rFonts w:cs="Arial"/>
          <w:i w:val="0"/>
          <w:iCs/>
          <w:sz w:val="20"/>
        </w:rPr>
      </w:pPr>
    </w:p>
    <w:p w14:paraId="4DCD36B7" w14:textId="77777777" w:rsidR="0082576A" w:rsidRPr="00933E1D" w:rsidRDefault="0082576A" w:rsidP="0082576A">
      <w:pPr>
        <w:pStyle w:val="Zkladntext3"/>
        <w:tabs>
          <w:tab w:val="num" w:pos="684"/>
        </w:tabs>
        <w:jc w:val="center"/>
        <w:rPr>
          <w:rFonts w:cs="Arial"/>
          <w:i w:val="0"/>
          <w:iCs/>
          <w:sz w:val="20"/>
        </w:rPr>
      </w:pPr>
    </w:p>
    <w:p w14:paraId="4DCD36B8" w14:textId="77777777" w:rsidR="0082576A" w:rsidRPr="00933E1D" w:rsidRDefault="0082576A" w:rsidP="0082576A">
      <w:pPr>
        <w:pStyle w:val="Zkladntext3"/>
        <w:tabs>
          <w:tab w:val="num" w:pos="684"/>
        </w:tabs>
        <w:jc w:val="center"/>
        <w:rPr>
          <w:rFonts w:cs="Arial"/>
          <w:b/>
          <w:bCs/>
          <w:i w:val="0"/>
          <w:sz w:val="20"/>
        </w:rPr>
      </w:pPr>
      <w:r w:rsidRPr="00933E1D">
        <w:rPr>
          <w:rFonts w:cs="Arial"/>
          <w:i w:val="0"/>
          <w:iCs/>
          <w:sz w:val="20"/>
        </w:rPr>
        <w:t>Článek XIV.</w:t>
      </w:r>
    </w:p>
    <w:p w14:paraId="4DCD36B9"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Smluvní pokuty</w:t>
      </w:r>
    </w:p>
    <w:p w14:paraId="4DCD36BA" w14:textId="77777777" w:rsidR="0082576A" w:rsidRPr="00933E1D" w:rsidRDefault="0082576A" w:rsidP="0082576A">
      <w:pPr>
        <w:pStyle w:val="Zkladntext3"/>
        <w:tabs>
          <w:tab w:val="num" w:pos="684"/>
        </w:tabs>
        <w:rPr>
          <w:rFonts w:cs="Arial"/>
          <w:i w:val="0"/>
          <w:sz w:val="21"/>
        </w:rPr>
      </w:pPr>
    </w:p>
    <w:p w14:paraId="4DCD36BB" w14:textId="16A8D687" w:rsidR="0082576A" w:rsidRPr="00CE145E" w:rsidRDefault="0082576A" w:rsidP="0082576A">
      <w:pPr>
        <w:pStyle w:val="Zkladntext3"/>
        <w:tabs>
          <w:tab w:val="num" w:pos="684"/>
        </w:tabs>
        <w:ind w:left="426" w:hanging="426"/>
        <w:rPr>
          <w:rFonts w:cs="Arial"/>
          <w:i w:val="0"/>
          <w:sz w:val="20"/>
        </w:rPr>
      </w:pPr>
      <w:r w:rsidRPr="00933E1D">
        <w:rPr>
          <w:rFonts w:cs="Arial"/>
          <w:i w:val="0"/>
          <w:sz w:val="21"/>
        </w:rPr>
        <w:t>1.</w:t>
      </w:r>
      <w:r w:rsidRPr="00933E1D">
        <w:rPr>
          <w:rFonts w:cs="Arial"/>
          <w:i w:val="0"/>
          <w:sz w:val="21"/>
        </w:rPr>
        <w:tab/>
      </w:r>
      <w:r w:rsidRPr="00933E1D">
        <w:rPr>
          <w:rFonts w:cs="Arial"/>
          <w:i w:val="0"/>
          <w:sz w:val="20"/>
        </w:rPr>
        <w:t>P</w:t>
      </w:r>
      <w:r w:rsidRPr="00CE145E">
        <w:rPr>
          <w:rFonts w:cs="Arial"/>
          <w:i w:val="0"/>
          <w:sz w:val="20"/>
        </w:rPr>
        <w:t xml:space="preserve">okud zhotovitel nedodrží svou povinnost sjednanou v článku XI. bod 4. tzn. nepředloží-li objednateli kopii pojistné smlouvy se stanovenou pojistnou částkou nejpozději do 5 pracovních dní od doručení písemné výzvy objednatele, je objednatel oprávněn požadovat po zhotoviteli smluvní pokutu ve </w:t>
      </w:r>
      <w:proofErr w:type="gramStart"/>
      <w:r w:rsidRPr="00CE145E">
        <w:rPr>
          <w:rFonts w:cs="Arial"/>
          <w:i w:val="0"/>
          <w:sz w:val="20"/>
        </w:rPr>
        <w:t xml:space="preserve">výši </w:t>
      </w:r>
      <w:r w:rsidR="00E1399B">
        <w:rPr>
          <w:rFonts w:cs="Arial"/>
          <w:i w:val="0"/>
          <w:sz w:val="20"/>
        </w:rPr>
        <w:t xml:space="preserve"> </w:t>
      </w:r>
      <w:r w:rsidR="00272DCF">
        <w:rPr>
          <w:rFonts w:cs="Arial"/>
          <w:i w:val="0"/>
          <w:sz w:val="20"/>
        </w:rPr>
        <w:t>5</w:t>
      </w:r>
      <w:r w:rsidR="003E40B6" w:rsidRPr="00CE145E">
        <w:rPr>
          <w:rFonts w:cs="Arial"/>
          <w:i w:val="0"/>
          <w:sz w:val="20"/>
        </w:rPr>
        <w:t>00</w:t>
      </w:r>
      <w:proofErr w:type="gramEnd"/>
      <w:r w:rsidRPr="00CE145E">
        <w:rPr>
          <w:rFonts w:cs="Arial"/>
          <w:i w:val="0"/>
          <w:sz w:val="20"/>
        </w:rPr>
        <w:t xml:space="preserve"> Kč za každý den prodlení.</w:t>
      </w:r>
    </w:p>
    <w:p w14:paraId="4DCD36BC" w14:textId="77777777" w:rsidR="0082576A" w:rsidRPr="00CE145E" w:rsidRDefault="0082576A" w:rsidP="0082576A">
      <w:pPr>
        <w:pStyle w:val="Zkladntext3"/>
        <w:tabs>
          <w:tab w:val="num" w:pos="684"/>
        </w:tabs>
        <w:rPr>
          <w:rFonts w:cs="Arial"/>
          <w:i w:val="0"/>
          <w:sz w:val="20"/>
        </w:rPr>
      </w:pPr>
    </w:p>
    <w:p w14:paraId="4DCD36BD" w14:textId="77777777" w:rsidR="0082576A" w:rsidRDefault="0082576A" w:rsidP="0082576A">
      <w:pPr>
        <w:pStyle w:val="Zkladntext3"/>
        <w:tabs>
          <w:tab w:val="num" w:pos="684"/>
        </w:tabs>
        <w:ind w:left="426" w:hanging="426"/>
        <w:rPr>
          <w:rFonts w:cs="Arial"/>
          <w:i w:val="0"/>
          <w:iCs/>
          <w:sz w:val="20"/>
        </w:rPr>
      </w:pPr>
      <w:r w:rsidRPr="00CE145E">
        <w:rPr>
          <w:rFonts w:cs="Arial"/>
          <w:i w:val="0"/>
          <w:sz w:val="20"/>
        </w:rPr>
        <w:t xml:space="preserve">2. </w:t>
      </w:r>
      <w:r w:rsidRPr="00CE145E">
        <w:rPr>
          <w:rFonts w:cs="Arial"/>
          <w:i w:val="0"/>
          <w:sz w:val="20"/>
        </w:rPr>
        <w:tab/>
        <w:t xml:space="preserve">Bude-li zhotovitel v prodlení s provedením a předáním díla (dokončením a předáním díla objednateli), zavazuje se zhotovitel zaplatit objednateli smluvní pokutu </w:t>
      </w:r>
      <w:r w:rsidRPr="00CE145E">
        <w:rPr>
          <w:rFonts w:cs="Arial"/>
          <w:i w:val="0"/>
          <w:iCs/>
          <w:sz w:val="20"/>
        </w:rPr>
        <w:t xml:space="preserve">ve výši </w:t>
      </w:r>
      <w:r w:rsidR="003E40B6" w:rsidRPr="00CE145E">
        <w:rPr>
          <w:rFonts w:cs="Arial"/>
          <w:i w:val="0"/>
          <w:iCs/>
          <w:sz w:val="20"/>
        </w:rPr>
        <w:t>1</w:t>
      </w:r>
      <w:r w:rsidRPr="00CE145E">
        <w:rPr>
          <w:rFonts w:cs="Arial"/>
          <w:i w:val="0"/>
          <w:iCs/>
          <w:sz w:val="20"/>
        </w:rPr>
        <w:t xml:space="preserve"> 000 Kč za každý i započatý den prodlení.</w:t>
      </w:r>
    </w:p>
    <w:p w14:paraId="4DCD36BE" w14:textId="77777777" w:rsidR="0082576A" w:rsidRPr="00933E1D" w:rsidRDefault="0082576A" w:rsidP="0082576A">
      <w:pPr>
        <w:pStyle w:val="Zkladntext3"/>
        <w:tabs>
          <w:tab w:val="num" w:pos="684"/>
        </w:tabs>
        <w:ind w:left="426" w:hanging="425"/>
        <w:rPr>
          <w:rFonts w:cs="Arial"/>
          <w:i w:val="0"/>
          <w:iCs/>
          <w:sz w:val="20"/>
        </w:rPr>
      </w:pPr>
    </w:p>
    <w:p w14:paraId="4DCD36BF"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3</w:t>
      </w:r>
      <w:r w:rsidR="0082576A" w:rsidRPr="00933E1D">
        <w:rPr>
          <w:rFonts w:cs="Arial"/>
          <w:i w:val="0"/>
          <w:sz w:val="20"/>
        </w:rPr>
        <w:t>.</w:t>
      </w:r>
      <w:r w:rsidR="0082576A" w:rsidRPr="00933E1D">
        <w:rPr>
          <w:rFonts w:cs="Arial"/>
          <w:i w:val="0"/>
          <w:sz w:val="20"/>
        </w:rPr>
        <w:tab/>
        <w:t xml:space="preserve">Zhotovitel není v prodlení, pokud předá dílo s </w:t>
      </w:r>
      <w:r w:rsidR="0082576A" w:rsidRPr="00933E1D">
        <w:rPr>
          <w:rFonts w:cs="Arial"/>
          <w:i w:val="0"/>
          <w:iCs/>
          <w:sz w:val="20"/>
        </w:rPr>
        <w:t>ojedinělými drobnými vadami, které samy o sobě ani ve spojení s jinými nebrání užívání díla funkčně ani esteticky, ani užívání podstatným způsobem neomezují (článek X. bod 4.).</w:t>
      </w:r>
      <w:r w:rsidR="0082576A" w:rsidRPr="00933E1D">
        <w:rPr>
          <w:rFonts w:cs="Arial"/>
          <w:i w:val="0"/>
          <w:sz w:val="20"/>
        </w:rPr>
        <w:t xml:space="preserve"> Neodstraní-li však takové vady a nedodělky v dohodnutém termínu, zavazuje se</w:t>
      </w:r>
      <w:r w:rsidR="0082576A">
        <w:rPr>
          <w:rFonts w:cs="Arial"/>
          <w:i w:val="0"/>
          <w:sz w:val="20"/>
        </w:rPr>
        <w:t xml:space="preserve"> zhotovitel</w:t>
      </w:r>
      <w:r w:rsidR="0082576A" w:rsidRPr="00933E1D">
        <w:rPr>
          <w:rFonts w:cs="Arial"/>
          <w:i w:val="0"/>
          <w:sz w:val="20"/>
        </w:rPr>
        <w:t xml:space="preserve"> zaplatit objednateli smluvní pokutu ve výši </w:t>
      </w:r>
      <w:r w:rsidR="00935298">
        <w:rPr>
          <w:rFonts w:cs="Arial"/>
          <w:i w:val="0"/>
          <w:sz w:val="20"/>
        </w:rPr>
        <w:t>1</w:t>
      </w:r>
      <w:r w:rsidR="0082576A">
        <w:rPr>
          <w:rFonts w:cs="Arial"/>
          <w:i w:val="0"/>
          <w:sz w:val="20"/>
        </w:rPr>
        <w:t xml:space="preserve"> </w:t>
      </w:r>
      <w:r w:rsidR="0082576A" w:rsidRPr="00C94276">
        <w:rPr>
          <w:rFonts w:cs="Arial"/>
          <w:i w:val="0"/>
          <w:sz w:val="20"/>
        </w:rPr>
        <w:t>000 Kč</w:t>
      </w:r>
      <w:r w:rsidR="0082576A" w:rsidRPr="00933E1D">
        <w:rPr>
          <w:rFonts w:cs="Arial"/>
          <w:i w:val="0"/>
          <w:sz w:val="20"/>
        </w:rPr>
        <w:t xml:space="preserve"> za každou vadu či nedodělek a každý i započatý den prodlení s jejich odstraněním.</w:t>
      </w:r>
    </w:p>
    <w:p w14:paraId="4DCD36C0" w14:textId="77777777" w:rsidR="0082576A" w:rsidRPr="00933E1D" w:rsidRDefault="0082576A" w:rsidP="0082576A">
      <w:pPr>
        <w:pStyle w:val="Zkladntext3"/>
        <w:tabs>
          <w:tab w:val="num" w:pos="684"/>
        </w:tabs>
        <w:ind w:hanging="425"/>
        <w:rPr>
          <w:rFonts w:cs="Arial"/>
          <w:i w:val="0"/>
          <w:sz w:val="20"/>
        </w:rPr>
      </w:pPr>
    </w:p>
    <w:p w14:paraId="4DCD36C1"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4</w:t>
      </w:r>
      <w:r w:rsidR="0082576A" w:rsidRPr="00933E1D">
        <w:rPr>
          <w:rFonts w:cs="Arial"/>
          <w:i w:val="0"/>
          <w:sz w:val="20"/>
        </w:rPr>
        <w:t>.</w:t>
      </w:r>
      <w:r w:rsidR="0082576A" w:rsidRPr="00933E1D">
        <w:rPr>
          <w:rFonts w:cs="Arial"/>
          <w:i w:val="0"/>
          <w:sz w:val="20"/>
        </w:rPr>
        <w:tab/>
        <w:t xml:space="preserve">Bude-li v případném reklamačním řízení objednatel požadovat odstranění vad v přiměřené lhůtě, a zhotovitel tyto vady v termínu neodstraní, zavazuje se zhotovitel </w:t>
      </w:r>
      <w:r w:rsidR="0082576A" w:rsidRPr="00933E1D">
        <w:rPr>
          <w:rFonts w:cs="Arial"/>
          <w:i w:val="0"/>
          <w:color w:val="000000"/>
          <w:sz w:val="20"/>
        </w:rPr>
        <w:t xml:space="preserve">zaplatit </w:t>
      </w:r>
      <w:r w:rsidR="0082576A">
        <w:rPr>
          <w:rFonts w:cs="Arial"/>
          <w:i w:val="0"/>
          <w:color w:val="000000"/>
          <w:sz w:val="20"/>
        </w:rPr>
        <w:t xml:space="preserve">objednateli </w:t>
      </w:r>
      <w:r w:rsidR="0082576A" w:rsidRPr="00933E1D">
        <w:rPr>
          <w:rFonts w:cs="Arial"/>
          <w:i w:val="0"/>
          <w:color w:val="000000"/>
          <w:sz w:val="20"/>
        </w:rPr>
        <w:t>smluvní pokutu ve výši</w:t>
      </w:r>
      <w:r w:rsidR="0082576A" w:rsidRPr="00933E1D">
        <w:rPr>
          <w:rFonts w:cs="Arial"/>
          <w:i w:val="0"/>
          <w:sz w:val="20"/>
        </w:rPr>
        <w:t xml:space="preserve"> </w:t>
      </w:r>
      <w:r w:rsidR="00935298" w:rsidRPr="00CE145E">
        <w:rPr>
          <w:rFonts w:cs="Arial"/>
          <w:i w:val="0"/>
          <w:sz w:val="20"/>
        </w:rPr>
        <w:t>1</w:t>
      </w:r>
      <w:r w:rsidR="0082576A" w:rsidRPr="00CE145E">
        <w:rPr>
          <w:rFonts w:cs="Arial"/>
          <w:i w:val="0"/>
          <w:sz w:val="20"/>
        </w:rPr>
        <w:t xml:space="preserve"> 000 Kč za každou vadu a každý započatý den prodlení s jejich odstraněním.</w:t>
      </w:r>
    </w:p>
    <w:p w14:paraId="4DCD36C2" w14:textId="77777777" w:rsidR="0082576A" w:rsidRPr="00933E1D" w:rsidRDefault="0082576A" w:rsidP="0082576A">
      <w:pPr>
        <w:pStyle w:val="Zkladntext3"/>
        <w:tabs>
          <w:tab w:val="left" w:pos="900"/>
        </w:tabs>
        <w:ind w:hanging="425"/>
        <w:rPr>
          <w:rFonts w:cs="Arial"/>
          <w:i w:val="0"/>
          <w:sz w:val="20"/>
        </w:rPr>
      </w:pPr>
    </w:p>
    <w:p w14:paraId="4DCD36C4" w14:textId="0391DF70" w:rsidR="00A8185D" w:rsidRDefault="00CD7B1B" w:rsidP="00E1399B">
      <w:pPr>
        <w:pStyle w:val="Zkladntext3"/>
        <w:ind w:left="360" w:hanging="360"/>
        <w:rPr>
          <w:rFonts w:cs="Arial"/>
          <w:i w:val="0"/>
          <w:sz w:val="20"/>
        </w:rPr>
      </w:pPr>
      <w:r>
        <w:rPr>
          <w:rFonts w:cs="Arial"/>
          <w:i w:val="0"/>
          <w:sz w:val="20"/>
        </w:rPr>
        <w:t>5</w:t>
      </w:r>
      <w:r w:rsidR="0082576A" w:rsidRPr="00933E1D">
        <w:rPr>
          <w:rFonts w:cs="Arial"/>
          <w:i w:val="0"/>
          <w:sz w:val="20"/>
        </w:rPr>
        <w:t xml:space="preserve">. </w:t>
      </w:r>
      <w:r w:rsidR="0082576A">
        <w:rPr>
          <w:rFonts w:cs="Arial"/>
          <w:i w:val="0"/>
          <w:sz w:val="20"/>
        </w:rPr>
        <w:tab/>
      </w:r>
      <w:r w:rsidR="0082576A" w:rsidRPr="00933E1D">
        <w:rPr>
          <w:rFonts w:cs="Arial"/>
          <w:i w:val="0"/>
          <w:sz w:val="20"/>
        </w:rPr>
        <w:t>Za porušení povinností uložených zhotoviteli touto smlouvou a ve vztahu k BOZP a zákonem č.</w:t>
      </w:r>
      <w:r w:rsidR="00A4274F">
        <w:rPr>
          <w:rFonts w:cs="Arial"/>
          <w:i w:val="0"/>
          <w:sz w:val="20"/>
        </w:rPr>
        <w:t xml:space="preserve"> </w:t>
      </w:r>
      <w:r w:rsidR="0082576A" w:rsidRPr="00933E1D">
        <w:rPr>
          <w:rFonts w:cs="Arial"/>
          <w:i w:val="0"/>
          <w:sz w:val="20"/>
        </w:rPr>
        <w:t xml:space="preserve">309/2006 Sb. a prováděcími předpisy je zhotovitel povinen zaplatit objednateli smluvní pokutu ve výši </w:t>
      </w:r>
    </w:p>
    <w:p w14:paraId="4DCD36C5" w14:textId="77777777" w:rsidR="0082576A" w:rsidRDefault="00A8185D" w:rsidP="00E1399B">
      <w:pPr>
        <w:pStyle w:val="Zkladntext3"/>
        <w:ind w:left="360" w:hanging="360"/>
        <w:rPr>
          <w:rFonts w:cs="Arial"/>
          <w:i w:val="0"/>
          <w:sz w:val="20"/>
        </w:rPr>
      </w:pPr>
      <w:r>
        <w:rPr>
          <w:rFonts w:cs="Arial"/>
          <w:i w:val="0"/>
          <w:sz w:val="20"/>
        </w:rPr>
        <w:t xml:space="preserve">       </w:t>
      </w:r>
      <w:r w:rsidR="005202FC">
        <w:rPr>
          <w:rFonts w:cs="Arial"/>
          <w:i w:val="0"/>
          <w:sz w:val="20"/>
        </w:rPr>
        <w:t>2</w:t>
      </w:r>
      <w:r w:rsidR="0082576A" w:rsidRPr="00933E1D">
        <w:rPr>
          <w:rFonts w:cs="Arial"/>
          <w:i w:val="0"/>
          <w:sz w:val="20"/>
        </w:rPr>
        <w:t xml:space="preserve"> 000 Kč, a to za každý jednotlivý případ porušení povinnosti. </w:t>
      </w:r>
    </w:p>
    <w:p w14:paraId="4DCD36C6" w14:textId="77777777" w:rsidR="0082576A" w:rsidRDefault="0082576A" w:rsidP="00E1399B">
      <w:pPr>
        <w:pStyle w:val="Zkladntext3"/>
        <w:ind w:left="360" w:hanging="360"/>
        <w:rPr>
          <w:rFonts w:cs="Arial"/>
          <w:i w:val="0"/>
          <w:sz w:val="20"/>
        </w:rPr>
      </w:pPr>
    </w:p>
    <w:p w14:paraId="4DCD36C7" w14:textId="77777777" w:rsidR="00A8185D" w:rsidRDefault="00CD7B1B" w:rsidP="0082576A">
      <w:pPr>
        <w:pStyle w:val="Zkladntext3"/>
        <w:ind w:left="360" w:hanging="360"/>
        <w:rPr>
          <w:rFonts w:cs="Arial"/>
          <w:i w:val="0"/>
          <w:sz w:val="20"/>
        </w:rPr>
      </w:pPr>
      <w:r>
        <w:rPr>
          <w:rFonts w:cs="Arial"/>
          <w:i w:val="0"/>
          <w:sz w:val="20"/>
        </w:rPr>
        <w:t>6</w:t>
      </w:r>
      <w:r w:rsidR="0082576A" w:rsidRPr="00F71065">
        <w:rPr>
          <w:rFonts w:cs="Arial"/>
          <w:i w:val="0"/>
          <w:sz w:val="20"/>
        </w:rPr>
        <w:t xml:space="preserve">.   </w:t>
      </w:r>
      <w:r w:rsidR="00A8185D">
        <w:rPr>
          <w:rFonts w:cs="Arial"/>
          <w:i w:val="0"/>
          <w:sz w:val="20"/>
        </w:rPr>
        <w:t xml:space="preserve"> </w:t>
      </w:r>
      <w:r w:rsidR="005202FC">
        <w:rPr>
          <w:rFonts w:cs="Arial"/>
          <w:i w:val="0"/>
          <w:sz w:val="20"/>
        </w:rPr>
        <w:t xml:space="preserve"> </w:t>
      </w:r>
      <w:r w:rsidR="0082576A" w:rsidRPr="00F71065">
        <w:rPr>
          <w:rFonts w:cs="Arial"/>
          <w:i w:val="0"/>
          <w:sz w:val="20"/>
        </w:rPr>
        <w:t xml:space="preserve">Pokud zhotovitel nedodrží svoji povinnost sjednanou v článku VI. bod </w:t>
      </w:r>
      <w:r w:rsidR="0082576A">
        <w:rPr>
          <w:rFonts w:cs="Arial"/>
          <w:i w:val="0"/>
          <w:sz w:val="20"/>
        </w:rPr>
        <w:t>2</w:t>
      </w:r>
      <w:r w:rsidR="0082576A" w:rsidRPr="00F71065">
        <w:rPr>
          <w:rFonts w:cs="Arial"/>
          <w:i w:val="0"/>
          <w:sz w:val="20"/>
        </w:rPr>
        <w:t>. tzn. nedoručí daňový doklad</w:t>
      </w:r>
    </w:p>
    <w:p w14:paraId="4DCD36C8" w14:textId="77777777" w:rsidR="00C85FA6" w:rsidRDefault="00A8185D" w:rsidP="0082576A">
      <w:pPr>
        <w:pStyle w:val="Zkladntext3"/>
        <w:ind w:left="360" w:hanging="360"/>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(fakturu) objednatel</w:t>
      </w:r>
      <w:r w:rsidR="0082576A">
        <w:rPr>
          <w:rFonts w:cs="Arial"/>
          <w:i w:val="0"/>
          <w:sz w:val="20"/>
        </w:rPr>
        <w:t xml:space="preserve">i do </w:t>
      </w:r>
      <w:r w:rsidR="00B723C6">
        <w:rPr>
          <w:rFonts w:cs="Arial"/>
          <w:i w:val="0"/>
          <w:sz w:val="20"/>
        </w:rPr>
        <w:t>10</w:t>
      </w:r>
      <w:r w:rsidR="0082576A">
        <w:rPr>
          <w:rFonts w:cs="Arial"/>
          <w:i w:val="0"/>
          <w:sz w:val="20"/>
        </w:rPr>
        <w:t xml:space="preserve"> kalendářních dnů ode dne</w:t>
      </w:r>
      <w:r w:rsidR="0082576A" w:rsidRPr="00F71065">
        <w:rPr>
          <w:rFonts w:cs="Arial"/>
          <w:i w:val="0"/>
          <w:sz w:val="20"/>
        </w:rPr>
        <w:t xml:space="preserve"> zdanitelného plnění, je objednatel oprávněn</w:t>
      </w:r>
    </w:p>
    <w:p w14:paraId="4DCD36C9" w14:textId="77777777" w:rsidR="00C85FA6" w:rsidRPr="00CE145E" w:rsidRDefault="00C85FA6" w:rsidP="00C85FA6">
      <w:pPr>
        <w:pStyle w:val="Zkladntext3"/>
        <w:rPr>
          <w:rFonts w:cs="Arial"/>
          <w:i w:val="0"/>
          <w:sz w:val="20"/>
        </w:rPr>
      </w:pPr>
      <w:r>
        <w:rPr>
          <w:rFonts w:cs="Arial"/>
          <w:i w:val="0"/>
          <w:sz w:val="20"/>
        </w:rPr>
        <w:t xml:space="preserve">    </w:t>
      </w:r>
      <w:r w:rsidR="0082576A" w:rsidRPr="00F71065">
        <w:rPr>
          <w:rFonts w:cs="Arial"/>
          <w:i w:val="0"/>
          <w:sz w:val="20"/>
        </w:rPr>
        <w:t xml:space="preserve"> </w:t>
      </w:r>
      <w:r>
        <w:rPr>
          <w:rFonts w:cs="Arial"/>
          <w:i w:val="0"/>
          <w:sz w:val="20"/>
        </w:rPr>
        <w:t xml:space="preserve">  </w:t>
      </w:r>
      <w:r w:rsidR="0082576A" w:rsidRPr="00F71065">
        <w:rPr>
          <w:rFonts w:cs="Arial"/>
          <w:i w:val="0"/>
          <w:sz w:val="20"/>
        </w:rPr>
        <w:t xml:space="preserve">požadovat po zhotoviteli smluvní pokutu ve výši </w:t>
      </w:r>
      <w:r w:rsidR="003E40B6" w:rsidRPr="00CE145E">
        <w:rPr>
          <w:rFonts w:cs="Arial"/>
          <w:i w:val="0"/>
          <w:sz w:val="20"/>
        </w:rPr>
        <w:t>5</w:t>
      </w:r>
      <w:r w:rsidR="0082576A" w:rsidRPr="00CE145E">
        <w:rPr>
          <w:rFonts w:cs="Arial"/>
          <w:i w:val="0"/>
          <w:sz w:val="20"/>
        </w:rPr>
        <w:t>00 Kč za každý den prodlení se splněním této</w:t>
      </w:r>
    </w:p>
    <w:p w14:paraId="4DCD36CA" w14:textId="77777777" w:rsidR="0082576A" w:rsidRDefault="00C85FA6" w:rsidP="00B26C11">
      <w:pPr>
        <w:pStyle w:val="Zkladntext3"/>
        <w:rPr>
          <w:rFonts w:cs="Arial"/>
          <w:i w:val="0"/>
          <w:sz w:val="20"/>
        </w:rPr>
      </w:pPr>
      <w:r w:rsidRPr="00CE145E">
        <w:rPr>
          <w:rFonts w:cs="Arial"/>
          <w:i w:val="0"/>
          <w:sz w:val="20"/>
        </w:rPr>
        <w:t xml:space="preserve">       </w:t>
      </w:r>
      <w:r w:rsidR="0082576A" w:rsidRPr="00CE145E">
        <w:rPr>
          <w:rFonts w:cs="Arial"/>
          <w:i w:val="0"/>
          <w:sz w:val="20"/>
        </w:rPr>
        <w:t>povinnosti</w:t>
      </w:r>
      <w:r w:rsidR="005202FC" w:rsidRPr="00CE145E">
        <w:rPr>
          <w:rFonts w:cs="Arial"/>
          <w:i w:val="0"/>
          <w:sz w:val="20"/>
        </w:rPr>
        <w:t>.</w:t>
      </w:r>
      <w:r w:rsidR="0082576A" w:rsidRPr="00F71065">
        <w:rPr>
          <w:rFonts w:cs="Arial"/>
          <w:i w:val="0"/>
          <w:sz w:val="20"/>
        </w:rPr>
        <w:t xml:space="preserve"> </w:t>
      </w:r>
    </w:p>
    <w:p w14:paraId="4DCD36CB" w14:textId="77777777" w:rsidR="0082576A" w:rsidRDefault="0082576A" w:rsidP="0082576A">
      <w:pPr>
        <w:pStyle w:val="Zkladntext3"/>
        <w:ind w:left="425" w:hanging="425"/>
        <w:rPr>
          <w:rFonts w:cs="Arial"/>
          <w:i w:val="0"/>
          <w:sz w:val="20"/>
        </w:rPr>
      </w:pPr>
    </w:p>
    <w:p w14:paraId="4DCD36CC" w14:textId="77777777" w:rsidR="0082576A" w:rsidRPr="005B3478" w:rsidRDefault="00CD7B1B" w:rsidP="0082576A">
      <w:pPr>
        <w:pStyle w:val="Zkladntext3"/>
        <w:ind w:left="425" w:hanging="425"/>
        <w:rPr>
          <w:rFonts w:cs="Arial"/>
          <w:i w:val="0"/>
          <w:strike/>
          <w:sz w:val="20"/>
        </w:rPr>
      </w:pPr>
      <w:r w:rsidRPr="00CE145E">
        <w:rPr>
          <w:rFonts w:cs="Arial"/>
          <w:i w:val="0"/>
          <w:sz w:val="20"/>
        </w:rPr>
        <w:t>7</w:t>
      </w:r>
      <w:r w:rsidR="0082576A" w:rsidRPr="00CE145E">
        <w:rPr>
          <w:rFonts w:cs="Arial"/>
          <w:i w:val="0"/>
          <w:sz w:val="20"/>
        </w:rPr>
        <w:t>.</w:t>
      </w:r>
      <w:r w:rsidR="0082576A" w:rsidRPr="00CE145E">
        <w:rPr>
          <w:rFonts w:cs="Arial"/>
          <w:i w:val="0"/>
          <w:sz w:val="20"/>
        </w:rPr>
        <w:tab/>
        <w:t>Zhotovitel se zavazuje zajistit po celou dobu provádění díla přítomnost osoby, která ve smyslu stavebního zákona (zákona č. 183/2006 Sb., ve znění pozdějších předpisů) provádí odborné vedení stavby</w:t>
      </w:r>
      <w:r w:rsidR="00CE145E" w:rsidRPr="00CE145E">
        <w:rPr>
          <w:rFonts w:cs="Arial"/>
          <w:i w:val="0"/>
          <w:sz w:val="20"/>
        </w:rPr>
        <w:t>.</w:t>
      </w:r>
      <w:r w:rsidR="0082576A" w:rsidRPr="00C1256A">
        <w:rPr>
          <w:rFonts w:cs="Arial"/>
          <w:i w:val="0"/>
          <w:sz w:val="20"/>
          <w:highlight w:val="yellow"/>
        </w:rPr>
        <w:t xml:space="preserve"> </w:t>
      </w:r>
    </w:p>
    <w:p w14:paraId="4DCD36CD" w14:textId="77777777" w:rsidR="0082576A" w:rsidRPr="00933E1D" w:rsidRDefault="0082576A" w:rsidP="0082576A">
      <w:pPr>
        <w:pStyle w:val="Zkladntext3"/>
        <w:tabs>
          <w:tab w:val="left" w:pos="900"/>
        </w:tabs>
        <w:rPr>
          <w:rFonts w:cs="Arial"/>
          <w:i w:val="0"/>
          <w:sz w:val="20"/>
        </w:rPr>
      </w:pPr>
    </w:p>
    <w:p w14:paraId="4DCD36CE"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8</w:t>
      </w:r>
      <w:r w:rsidR="0082576A" w:rsidRPr="00933E1D">
        <w:rPr>
          <w:rFonts w:cs="Arial"/>
          <w:i w:val="0"/>
          <w:sz w:val="20"/>
        </w:rPr>
        <w:t xml:space="preserve">. </w:t>
      </w:r>
      <w:r w:rsidR="0082576A">
        <w:rPr>
          <w:rFonts w:cs="Arial"/>
          <w:i w:val="0"/>
          <w:sz w:val="20"/>
        </w:rPr>
        <w:tab/>
      </w:r>
      <w:r w:rsidR="0082576A" w:rsidRPr="00933E1D">
        <w:rPr>
          <w:rFonts w:cs="Arial"/>
          <w:i w:val="0"/>
          <w:sz w:val="20"/>
        </w:rPr>
        <w:t>Objednatel je oprávněn jednostranně za</w:t>
      </w:r>
      <w:r w:rsidR="0082576A">
        <w:rPr>
          <w:rFonts w:cs="Arial"/>
          <w:i w:val="0"/>
          <w:sz w:val="20"/>
        </w:rPr>
        <w:t xml:space="preserve">počíst své nároky na zaplacení </w:t>
      </w:r>
      <w:r w:rsidR="0082576A" w:rsidRPr="00933E1D">
        <w:rPr>
          <w:rFonts w:cs="Arial"/>
          <w:i w:val="0"/>
          <w:sz w:val="20"/>
        </w:rPr>
        <w:t>smluvní pokuty vůči nárokům zhotovitele na úhradu ceny díla.</w:t>
      </w:r>
    </w:p>
    <w:p w14:paraId="4DCD36CF" w14:textId="77777777" w:rsidR="0082576A" w:rsidRPr="00933E1D" w:rsidRDefault="0082576A" w:rsidP="0082576A">
      <w:pPr>
        <w:pStyle w:val="Zkladntext3"/>
        <w:tabs>
          <w:tab w:val="num" w:pos="684"/>
        </w:tabs>
        <w:ind w:hanging="425"/>
        <w:rPr>
          <w:rFonts w:cs="Arial"/>
          <w:i w:val="0"/>
          <w:sz w:val="20"/>
        </w:rPr>
      </w:pPr>
    </w:p>
    <w:p w14:paraId="4DCD36D0" w14:textId="77777777" w:rsidR="0082576A" w:rsidRPr="00933E1D" w:rsidRDefault="00CD7B1B" w:rsidP="0082576A">
      <w:pPr>
        <w:pStyle w:val="Zkladntext3"/>
        <w:tabs>
          <w:tab w:val="num" w:pos="684"/>
        </w:tabs>
        <w:ind w:left="426" w:hanging="425"/>
        <w:rPr>
          <w:rFonts w:cs="Arial"/>
          <w:i w:val="0"/>
          <w:sz w:val="20"/>
        </w:rPr>
      </w:pPr>
      <w:r>
        <w:rPr>
          <w:rFonts w:cs="Arial"/>
          <w:i w:val="0"/>
          <w:sz w:val="20"/>
        </w:rPr>
        <w:t>9</w:t>
      </w:r>
      <w:r w:rsidR="0082576A" w:rsidRPr="00933E1D">
        <w:rPr>
          <w:rFonts w:cs="Arial"/>
          <w:i w:val="0"/>
          <w:sz w:val="20"/>
        </w:rPr>
        <w:t xml:space="preserve">. </w:t>
      </w:r>
      <w:r w:rsidR="0082576A">
        <w:rPr>
          <w:rFonts w:cs="Arial"/>
          <w:i w:val="0"/>
          <w:sz w:val="20"/>
        </w:rPr>
        <w:tab/>
      </w:r>
      <w:r w:rsidR="0082576A" w:rsidRPr="00933E1D">
        <w:rPr>
          <w:rFonts w:cs="Arial"/>
          <w:i w:val="0"/>
          <w:sz w:val="20"/>
        </w:rPr>
        <w:t>Smluvením smluvních pokut není dotčeno právo objednatele požadovat náhradu škody způsobené mu zhotovitelem. Objednatel je oprávněn požadovat náhradu škody vedle nároku na smluvní pokutu.</w:t>
      </w:r>
    </w:p>
    <w:p w14:paraId="4DCD36D1" w14:textId="77777777" w:rsidR="0082576A" w:rsidRPr="00933E1D" w:rsidRDefault="0082576A" w:rsidP="0082576A">
      <w:pPr>
        <w:pStyle w:val="Zkladntext3"/>
        <w:tabs>
          <w:tab w:val="num" w:pos="684"/>
        </w:tabs>
        <w:rPr>
          <w:rFonts w:cs="Arial"/>
          <w:i w:val="0"/>
          <w:sz w:val="20"/>
        </w:rPr>
      </w:pPr>
    </w:p>
    <w:p w14:paraId="4DCD36D2" w14:textId="77777777" w:rsidR="005202FC" w:rsidRPr="00933E1D" w:rsidRDefault="005202FC" w:rsidP="0082576A">
      <w:pPr>
        <w:pStyle w:val="Zkladntext3"/>
        <w:tabs>
          <w:tab w:val="num" w:pos="684"/>
        </w:tabs>
        <w:rPr>
          <w:rFonts w:cs="Arial"/>
          <w:b/>
          <w:bCs/>
          <w:i w:val="0"/>
          <w:sz w:val="20"/>
        </w:rPr>
      </w:pPr>
    </w:p>
    <w:p w14:paraId="4DCD36D3"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w:t>
      </w:r>
    </w:p>
    <w:p w14:paraId="4DCD36D4" w14:textId="77777777" w:rsidR="0082576A" w:rsidRPr="00933E1D" w:rsidRDefault="0082576A" w:rsidP="0082576A">
      <w:pPr>
        <w:pStyle w:val="Zkladntext3"/>
        <w:tabs>
          <w:tab w:val="num" w:pos="684"/>
        </w:tabs>
        <w:jc w:val="center"/>
        <w:rPr>
          <w:rFonts w:cs="Arial"/>
          <w:i w:val="0"/>
          <w:iCs/>
        </w:rPr>
      </w:pPr>
      <w:r w:rsidRPr="00933E1D">
        <w:rPr>
          <w:rFonts w:cs="Arial"/>
          <w:b/>
          <w:bCs/>
          <w:i w:val="0"/>
          <w:iCs/>
        </w:rPr>
        <w:t>Úrok z prodlení</w:t>
      </w:r>
    </w:p>
    <w:p w14:paraId="4DCD36D5" w14:textId="77777777" w:rsidR="0082576A" w:rsidRPr="00933E1D" w:rsidRDefault="0082576A" w:rsidP="0082576A">
      <w:pPr>
        <w:pStyle w:val="Zkladntext3"/>
        <w:tabs>
          <w:tab w:val="num" w:pos="684"/>
        </w:tabs>
        <w:jc w:val="left"/>
        <w:rPr>
          <w:rFonts w:cs="Arial"/>
          <w:i w:val="0"/>
          <w:iCs/>
          <w:sz w:val="16"/>
          <w:szCs w:val="16"/>
        </w:rPr>
      </w:pPr>
    </w:p>
    <w:p w14:paraId="4DCD36D6" w14:textId="77777777" w:rsidR="0082576A" w:rsidRPr="00933E1D" w:rsidRDefault="0082576A" w:rsidP="0082576A">
      <w:pPr>
        <w:pStyle w:val="Zkladntext3"/>
        <w:rPr>
          <w:rFonts w:cs="Arial"/>
          <w:i w:val="0"/>
          <w:iCs/>
          <w:color w:val="000000"/>
          <w:sz w:val="20"/>
        </w:rPr>
      </w:pPr>
      <w:r w:rsidRPr="00933E1D">
        <w:rPr>
          <w:rFonts w:cs="Arial"/>
          <w:i w:val="0"/>
          <w:iCs/>
          <w:color w:val="000000"/>
          <w:sz w:val="20"/>
        </w:rPr>
        <w:t xml:space="preserve">V případě prodlení kterékoliv ze stran s plněním peněžitého závazku dohodnutého v této smlouvě je strana, která je v prodlení, povinna zaplatit druhé straně úrok z prodlení v zákonné výši denně z částky, ohledně které je v prodlení. </w:t>
      </w:r>
    </w:p>
    <w:p w14:paraId="4DCD36D7" w14:textId="77777777" w:rsidR="0082576A" w:rsidRPr="00933E1D" w:rsidRDefault="0082576A" w:rsidP="0082576A">
      <w:pPr>
        <w:pStyle w:val="Zkladntext3"/>
        <w:tabs>
          <w:tab w:val="num" w:pos="684"/>
        </w:tabs>
        <w:jc w:val="center"/>
        <w:rPr>
          <w:rFonts w:cs="Arial"/>
          <w:i w:val="0"/>
          <w:iCs/>
          <w:sz w:val="20"/>
        </w:rPr>
      </w:pPr>
    </w:p>
    <w:p w14:paraId="4DCD36D8" w14:textId="77777777" w:rsidR="0082576A" w:rsidRPr="00933E1D" w:rsidRDefault="0082576A" w:rsidP="0082576A">
      <w:pPr>
        <w:pStyle w:val="Zkladntext3"/>
        <w:tabs>
          <w:tab w:val="num" w:pos="684"/>
        </w:tabs>
        <w:jc w:val="center"/>
        <w:rPr>
          <w:rFonts w:cs="Arial"/>
          <w:i w:val="0"/>
          <w:iCs/>
          <w:sz w:val="20"/>
        </w:rPr>
      </w:pPr>
    </w:p>
    <w:p w14:paraId="4DCD36D9" w14:textId="77777777" w:rsidR="0082576A" w:rsidRPr="00933E1D" w:rsidRDefault="0082576A" w:rsidP="0082576A">
      <w:pPr>
        <w:pStyle w:val="Zkladntext3"/>
        <w:tabs>
          <w:tab w:val="num" w:pos="684"/>
        </w:tabs>
        <w:jc w:val="center"/>
        <w:rPr>
          <w:rFonts w:cs="Arial"/>
          <w:i w:val="0"/>
          <w:iCs/>
          <w:sz w:val="20"/>
        </w:rPr>
      </w:pPr>
      <w:r w:rsidRPr="00933E1D">
        <w:rPr>
          <w:rFonts w:cs="Arial"/>
          <w:i w:val="0"/>
          <w:iCs/>
          <w:sz w:val="20"/>
        </w:rPr>
        <w:t>Článek XVI.</w:t>
      </w:r>
    </w:p>
    <w:p w14:paraId="4DCD36DA" w14:textId="77777777" w:rsidR="0082576A" w:rsidRPr="00933E1D" w:rsidRDefault="0082576A" w:rsidP="0082576A">
      <w:pPr>
        <w:pStyle w:val="Zkladntext3"/>
        <w:tabs>
          <w:tab w:val="num" w:pos="684"/>
        </w:tabs>
        <w:jc w:val="center"/>
        <w:rPr>
          <w:rFonts w:cs="Arial"/>
          <w:b/>
          <w:bCs/>
          <w:i w:val="0"/>
          <w:iCs/>
        </w:rPr>
      </w:pPr>
      <w:r w:rsidRPr="00933E1D">
        <w:rPr>
          <w:rFonts w:cs="Arial"/>
          <w:b/>
          <w:bCs/>
          <w:i w:val="0"/>
          <w:iCs/>
        </w:rPr>
        <w:t>Jiná ustanovení</w:t>
      </w:r>
    </w:p>
    <w:p w14:paraId="4DCD36DB" w14:textId="77777777" w:rsidR="0082576A" w:rsidRPr="00933E1D" w:rsidRDefault="0082576A" w:rsidP="0082576A">
      <w:pPr>
        <w:pStyle w:val="Zkladntext3"/>
        <w:rPr>
          <w:rFonts w:cs="Arial"/>
          <w:i w:val="0"/>
          <w:sz w:val="21"/>
        </w:rPr>
      </w:pPr>
    </w:p>
    <w:p w14:paraId="4DCD36DC" w14:textId="77777777" w:rsidR="0082576A" w:rsidRPr="00933E1D" w:rsidRDefault="0082576A" w:rsidP="0082576A">
      <w:pPr>
        <w:pStyle w:val="Zkladntext3"/>
        <w:tabs>
          <w:tab w:val="num" w:pos="684"/>
        </w:tabs>
        <w:ind w:left="425" w:hanging="425"/>
        <w:rPr>
          <w:rFonts w:cs="Arial"/>
          <w:i w:val="0"/>
          <w:sz w:val="20"/>
        </w:rPr>
      </w:pPr>
      <w:r w:rsidRPr="00933E1D">
        <w:rPr>
          <w:rFonts w:cs="Arial"/>
          <w:i w:val="0"/>
          <w:sz w:val="20"/>
        </w:rPr>
        <w:t>1.</w:t>
      </w:r>
      <w:r w:rsidRPr="00933E1D">
        <w:rPr>
          <w:rFonts w:cs="Arial"/>
          <w:i w:val="0"/>
          <w:sz w:val="20"/>
        </w:rPr>
        <w:tab/>
        <w:t xml:space="preserve">Místa pro skládky materiálu zhotovitele pro realizaci prací dle této smlouvy si na své náklady zajistí zhotovitel. </w:t>
      </w:r>
    </w:p>
    <w:p w14:paraId="4DCD36DD" w14:textId="77777777" w:rsidR="0082576A" w:rsidRPr="00933E1D" w:rsidRDefault="0082576A" w:rsidP="0082576A">
      <w:pPr>
        <w:pStyle w:val="Zkladntext3"/>
        <w:ind w:hanging="360"/>
        <w:rPr>
          <w:rFonts w:cs="Arial"/>
          <w:i w:val="0"/>
          <w:sz w:val="20"/>
        </w:rPr>
      </w:pPr>
    </w:p>
    <w:p w14:paraId="4DCD36DE" w14:textId="77777777" w:rsidR="0082576A" w:rsidRPr="00933E1D" w:rsidRDefault="0082576A" w:rsidP="0082576A">
      <w:pPr>
        <w:pStyle w:val="Zkladntext3"/>
        <w:ind w:left="426" w:hanging="426"/>
        <w:rPr>
          <w:rFonts w:cs="Arial"/>
          <w:i w:val="0"/>
          <w:sz w:val="20"/>
        </w:rPr>
      </w:pPr>
      <w:r w:rsidRPr="00933E1D">
        <w:rPr>
          <w:rFonts w:cs="Arial"/>
          <w:i w:val="0"/>
          <w:sz w:val="20"/>
        </w:rPr>
        <w:t xml:space="preserve">2. </w:t>
      </w:r>
      <w:r>
        <w:rPr>
          <w:rFonts w:cs="Arial"/>
          <w:i w:val="0"/>
          <w:sz w:val="20"/>
        </w:rPr>
        <w:tab/>
      </w:r>
      <w:r w:rsidRPr="00933E1D">
        <w:rPr>
          <w:rFonts w:cs="Arial"/>
          <w:i w:val="0"/>
          <w:sz w:val="20"/>
        </w:rPr>
        <w:t xml:space="preserve">Zhotovitel vyklidí </w:t>
      </w:r>
      <w:r w:rsidRPr="00933E1D">
        <w:rPr>
          <w:rFonts w:cs="Arial"/>
          <w:i w:val="0"/>
          <w:color w:val="000000"/>
          <w:sz w:val="20"/>
        </w:rPr>
        <w:t>místo provádění díla</w:t>
      </w:r>
      <w:r w:rsidRPr="00933E1D">
        <w:rPr>
          <w:rFonts w:cs="Arial"/>
          <w:i w:val="0"/>
          <w:sz w:val="20"/>
        </w:rPr>
        <w:t xml:space="preserve"> do 5 dnů po předání a převzetí díla. Po tomto termínu je zhotovitel oprávněn ponechat na staveništi pouze materiál nutný k odstranění vad a nedodělků, bude-li s nimi dílo objednatelem převzato.</w:t>
      </w:r>
    </w:p>
    <w:p w14:paraId="4DCD36DF" w14:textId="77777777" w:rsidR="0082576A" w:rsidRPr="00933E1D" w:rsidRDefault="0082576A" w:rsidP="0082576A">
      <w:pPr>
        <w:pStyle w:val="Zkladntext3"/>
        <w:ind w:left="426" w:hanging="360"/>
        <w:rPr>
          <w:rFonts w:cs="Arial"/>
          <w:i w:val="0"/>
          <w:sz w:val="20"/>
        </w:rPr>
      </w:pPr>
    </w:p>
    <w:p w14:paraId="4DCD36E0" w14:textId="77777777" w:rsidR="0082576A" w:rsidRPr="00933E1D" w:rsidRDefault="0082576A" w:rsidP="0082576A">
      <w:pPr>
        <w:pStyle w:val="Zkladntext3"/>
        <w:ind w:left="426" w:hanging="426"/>
        <w:rPr>
          <w:rFonts w:cs="Arial"/>
          <w:i w:val="0"/>
          <w:sz w:val="20"/>
        </w:rPr>
      </w:pPr>
      <w:r w:rsidRPr="00933E1D">
        <w:rPr>
          <w:rFonts w:cs="Arial"/>
          <w:i w:val="0"/>
          <w:sz w:val="20"/>
        </w:rPr>
        <w:t>3.</w:t>
      </w:r>
      <w:r w:rsidRPr="00933E1D">
        <w:rPr>
          <w:rFonts w:cs="Arial"/>
          <w:i w:val="0"/>
          <w:sz w:val="20"/>
        </w:rPr>
        <w:tab/>
        <w:t>Pokud zhotovitel během realizace díla prokazatelně poškodí vlastní vinou majetek objednatele, je povinen zajistit jeho uvedení do původního stavu na vlastní náklady, a nebude-li to možné, nahradí škodu v penězích.</w:t>
      </w:r>
    </w:p>
    <w:p w14:paraId="4DCD36E1" w14:textId="77777777" w:rsidR="0082576A" w:rsidRPr="00933E1D" w:rsidRDefault="0082576A" w:rsidP="0082576A">
      <w:pPr>
        <w:pStyle w:val="Zkladntext3"/>
        <w:ind w:left="426" w:hanging="360"/>
        <w:rPr>
          <w:rFonts w:cs="Arial"/>
          <w:i w:val="0"/>
          <w:sz w:val="20"/>
        </w:rPr>
      </w:pPr>
    </w:p>
    <w:p w14:paraId="4DCD36E2" w14:textId="77777777" w:rsidR="0082576A" w:rsidRDefault="0082576A" w:rsidP="0082576A">
      <w:pPr>
        <w:pStyle w:val="Zkladntext3"/>
        <w:ind w:left="425" w:hanging="425"/>
        <w:rPr>
          <w:rFonts w:cs="Arial"/>
          <w:i w:val="0"/>
          <w:sz w:val="20"/>
        </w:rPr>
      </w:pPr>
      <w:r w:rsidRPr="00933E1D">
        <w:rPr>
          <w:rFonts w:cs="Arial"/>
          <w:i w:val="0"/>
          <w:sz w:val="20"/>
        </w:rPr>
        <w:t>4.</w:t>
      </w:r>
      <w:r w:rsidRPr="00933E1D">
        <w:rPr>
          <w:rFonts w:cs="Arial"/>
          <w:i w:val="0"/>
          <w:sz w:val="20"/>
        </w:rPr>
        <w:tab/>
        <w:t xml:space="preserve">Zhotovitel bere podpisem této smlouvy na vědomí, že technický dozor u téže stavby nesmí provádět dodavatel ani osoba s ním propojená. </w:t>
      </w:r>
    </w:p>
    <w:p w14:paraId="4DCD36E3" w14:textId="77777777" w:rsidR="00B26C11" w:rsidRDefault="00B26C11" w:rsidP="0082576A">
      <w:pPr>
        <w:pStyle w:val="Zkladntext3"/>
        <w:tabs>
          <w:tab w:val="num" w:pos="684"/>
        </w:tabs>
        <w:rPr>
          <w:rFonts w:cs="Arial"/>
          <w:i w:val="0"/>
          <w:iCs/>
          <w:sz w:val="20"/>
        </w:rPr>
      </w:pPr>
    </w:p>
    <w:p w14:paraId="4DCD36E4" w14:textId="77777777" w:rsidR="00B26C11" w:rsidRPr="00933E1D" w:rsidRDefault="00B26C11" w:rsidP="0082576A">
      <w:pPr>
        <w:pStyle w:val="Zkladntext3"/>
        <w:tabs>
          <w:tab w:val="num" w:pos="684"/>
        </w:tabs>
        <w:rPr>
          <w:rFonts w:cs="Arial"/>
          <w:i w:val="0"/>
          <w:iCs/>
          <w:sz w:val="20"/>
        </w:rPr>
      </w:pPr>
    </w:p>
    <w:p w14:paraId="4DCD36E5" w14:textId="77777777" w:rsidR="0082576A" w:rsidRDefault="0082576A" w:rsidP="0082576A">
      <w:pPr>
        <w:pStyle w:val="Zkladntext3"/>
        <w:tabs>
          <w:tab w:val="num" w:pos="684"/>
        </w:tabs>
        <w:jc w:val="center"/>
        <w:rPr>
          <w:rFonts w:cs="Arial"/>
          <w:i w:val="0"/>
          <w:iCs/>
          <w:sz w:val="20"/>
        </w:rPr>
      </w:pPr>
      <w:r w:rsidRPr="00933E1D">
        <w:rPr>
          <w:rFonts w:cs="Arial"/>
          <w:i w:val="0"/>
          <w:iCs/>
          <w:sz w:val="20"/>
        </w:rPr>
        <w:t>Článek XVII.</w:t>
      </w:r>
    </w:p>
    <w:p w14:paraId="4DCD36E6" w14:textId="77777777" w:rsidR="0082576A" w:rsidRPr="0025399A" w:rsidRDefault="0082576A" w:rsidP="0082576A">
      <w:pPr>
        <w:pStyle w:val="Zkladntext3"/>
        <w:tabs>
          <w:tab w:val="num" w:pos="684"/>
        </w:tabs>
        <w:jc w:val="center"/>
        <w:rPr>
          <w:rFonts w:cs="Arial"/>
          <w:b/>
          <w:bCs/>
          <w:i w:val="0"/>
          <w:szCs w:val="24"/>
        </w:rPr>
      </w:pPr>
      <w:r w:rsidRPr="0025399A">
        <w:rPr>
          <w:rFonts w:cs="Arial"/>
          <w:b/>
          <w:bCs/>
          <w:i w:val="0"/>
          <w:szCs w:val="24"/>
        </w:rPr>
        <w:t>Odstoupení od smlouvy</w:t>
      </w:r>
    </w:p>
    <w:p w14:paraId="4DCD36E7" w14:textId="77777777" w:rsidR="0082576A" w:rsidRPr="0025399A" w:rsidRDefault="0082576A" w:rsidP="0082576A">
      <w:pPr>
        <w:pStyle w:val="Zkladntext3"/>
        <w:rPr>
          <w:rFonts w:cs="Arial"/>
          <w:b/>
          <w:bCs/>
          <w:sz w:val="21"/>
          <w:szCs w:val="21"/>
        </w:rPr>
      </w:pPr>
    </w:p>
    <w:p w14:paraId="4DCD36E8" w14:textId="77777777" w:rsidR="0007218B" w:rsidRDefault="0082576A" w:rsidP="0082576A">
      <w:pPr>
        <w:pStyle w:val="Zkladntext3"/>
        <w:tabs>
          <w:tab w:val="left" w:pos="360"/>
        </w:tabs>
        <w:ind w:left="540" w:hanging="540"/>
        <w:rPr>
          <w:rFonts w:cs="Arial"/>
          <w:i w:val="0"/>
          <w:iCs/>
          <w:sz w:val="20"/>
        </w:rPr>
      </w:pPr>
      <w:r w:rsidRPr="008E0457">
        <w:rPr>
          <w:rFonts w:cs="Arial"/>
          <w:i w:val="0"/>
          <w:iCs/>
          <w:sz w:val="20"/>
        </w:rPr>
        <w:t xml:space="preserve">1. </w:t>
      </w:r>
      <w:r w:rsidRPr="008E0457">
        <w:rPr>
          <w:rFonts w:cs="Arial"/>
          <w:i w:val="0"/>
          <w:iCs/>
          <w:sz w:val="20"/>
        </w:rPr>
        <w:tab/>
        <w:t>Objednatel má právo odstoupit od smlouvy</w:t>
      </w:r>
      <w:r w:rsidRPr="008E0457">
        <w:rPr>
          <w:rFonts w:eastAsia="Calibri" w:cs="Arial"/>
          <w:i w:val="0"/>
          <w:sz w:val="20"/>
          <w:lang w:eastAsia="en-US"/>
        </w:rPr>
        <w:t xml:space="preserve"> </w:t>
      </w:r>
      <w:r w:rsidRPr="008E0457">
        <w:rPr>
          <w:rFonts w:cs="Arial"/>
          <w:i w:val="0"/>
          <w:iCs/>
          <w:sz w:val="20"/>
        </w:rPr>
        <w:t>v případě po</w:t>
      </w:r>
      <w:r w:rsidR="0007218B">
        <w:rPr>
          <w:rFonts w:cs="Arial"/>
          <w:i w:val="0"/>
          <w:iCs/>
          <w:sz w:val="20"/>
        </w:rPr>
        <w:t>dstatného porušení této smlouvy</w:t>
      </w:r>
    </w:p>
    <w:p w14:paraId="4DCD36E9" w14:textId="77777777" w:rsidR="0082576A" w:rsidRPr="008E0457" w:rsidRDefault="0007218B" w:rsidP="0082576A">
      <w:pPr>
        <w:pStyle w:val="Zkladntext3"/>
        <w:tabs>
          <w:tab w:val="left" w:pos="360"/>
        </w:tabs>
        <w:ind w:left="540" w:hanging="540"/>
        <w:rPr>
          <w:rFonts w:cs="Arial"/>
          <w:i w:val="0"/>
          <w:iCs/>
          <w:sz w:val="20"/>
        </w:rPr>
      </w:pPr>
      <w:r>
        <w:rPr>
          <w:rFonts w:cs="Arial"/>
          <w:i w:val="0"/>
          <w:iCs/>
          <w:sz w:val="20"/>
        </w:rPr>
        <w:t xml:space="preserve">       </w:t>
      </w:r>
      <w:proofErr w:type="gramStart"/>
      <w:r w:rsidR="0082576A" w:rsidRPr="008E0457">
        <w:rPr>
          <w:rFonts w:cs="Arial"/>
          <w:i w:val="0"/>
          <w:iCs/>
          <w:sz w:val="20"/>
        </w:rPr>
        <w:t>zhotovitelem</w:t>
      </w:r>
      <w:proofErr w:type="gramEnd"/>
      <w:r w:rsidR="0082576A" w:rsidRPr="008E0457">
        <w:rPr>
          <w:rFonts w:cs="Arial"/>
          <w:i w:val="0"/>
          <w:iCs/>
          <w:sz w:val="20"/>
        </w:rPr>
        <w:t xml:space="preserve"> a to v případě:</w:t>
      </w:r>
    </w:p>
    <w:p w14:paraId="4DCD36EA"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prodlení s provedením</w:t>
      </w:r>
      <w:r w:rsidRPr="001E0F71">
        <w:rPr>
          <w:rFonts w:cs="Arial"/>
          <w:i w:val="0"/>
          <w:sz w:val="20"/>
        </w:rPr>
        <w:t xml:space="preserve"> díla, po dobu delší než 30 dnů,</w:t>
      </w:r>
    </w:p>
    <w:p w14:paraId="4DCD36EB" w14:textId="77777777" w:rsidR="0082576A" w:rsidRPr="001E0F71" w:rsidRDefault="0082576A" w:rsidP="0082576A">
      <w:pPr>
        <w:pStyle w:val="Zkladntext3"/>
        <w:numPr>
          <w:ilvl w:val="0"/>
          <w:numId w:val="12"/>
        </w:numPr>
        <w:tabs>
          <w:tab w:val="left" w:pos="851"/>
        </w:tabs>
        <w:spacing w:before="60"/>
        <w:ind w:left="850" w:hanging="425"/>
        <w:rPr>
          <w:rFonts w:cs="Arial"/>
          <w:i w:val="0"/>
          <w:sz w:val="20"/>
        </w:rPr>
      </w:pPr>
      <w:r>
        <w:rPr>
          <w:rFonts w:cs="Arial"/>
          <w:i w:val="0"/>
          <w:sz w:val="20"/>
        </w:rPr>
        <w:t xml:space="preserve">    </w:t>
      </w:r>
      <w:r w:rsidRPr="001E0F71">
        <w:rPr>
          <w:rFonts w:cs="Arial"/>
          <w:i w:val="0"/>
          <w:sz w:val="20"/>
        </w:rPr>
        <w:t>neoprávněného zastavení či přerušení prací na díle na dobu delší než 15 dnů v rozporu s touto smlouvou,</w:t>
      </w:r>
    </w:p>
    <w:p w14:paraId="4DCD36EC" w14:textId="77777777" w:rsidR="0082576A" w:rsidRPr="00187F63" w:rsidRDefault="0082576A" w:rsidP="0082576A">
      <w:pPr>
        <w:pStyle w:val="Zkladntext3"/>
        <w:numPr>
          <w:ilvl w:val="0"/>
          <w:numId w:val="12"/>
        </w:numPr>
        <w:tabs>
          <w:tab w:val="left" w:pos="851"/>
        </w:tabs>
        <w:spacing w:before="60"/>
        <w:ind w:left="850" w:hanging="425"/>
        <w:rPr>
          <w:rFonts w:cs="Arial"/>
          <w:sz w:val="20"/>
        </w:rPr>
      </w:pPr>
      <w:r>
        <w:rPr>
          <w:rFonts w:cs="Arial"/>
          <w:i w:val="0"/>
          <w:sz w:val="20"/>
        </w:rPr>
        <w:t xml:space="preserve">    </w:t>
      </w:r>
      <w:r w:rsidRPr="001E0F71">
        <w:rPr>
          <w:rFonts w:cs="Arial"/>
          <w:i w:val="0"/>
          <w:sz w:val="20"/>
        </w:rPr>
        <w:t xml:space="preserve">že zhotovitel nedodrží svou povinnost tím, že nepředloží objednateli kopii pojistné smlouvy na </w:t>
      </w:r>
      <w:r w:rsidRPr="001E0F71">
        <w:rPr>
          <w:rFonts w:cs="Arial"/>
          <w:bCs/>
          <w:i w:val="0"/>
          <w:sz w:val="20"/>
        </w:rPr>
        <w:t>pojištění odpovědnosti za škodu způsobenou zhotovitelem třetí osobě nebo nepředloží-li kopii pojistné smlouvy na pojištění stavebních</w:t>
      </w:r>
      <w:r>
        <w:rPr>
          <w:rFonts w:cs="Arial"/>
          <w:bCs/>
          <w:i w:val="0"/>
          <w:sz w:val="20"/>
        </w:rPr>
        <w:t xml:space="preserve"> a montážních rizik dle čl. XI</w:t>
      </w:r>
      <w:r w:rsidRPr="001E0F71">
        <w:rPr>
          <w:rFonts w:cs="Arial"/>
          <w:bCs/>
          <w:i w:val="0"/>
          <w:sz w:val="20"/>
        </w:rPr>
        <w:t xml:space="preserve">. ani v náhradní lhůtě stanovené objednatelem a </w:t>
      </w:r>
      <w:r w:rsidRPr="001E0F71">
        <w:rPr>
          <w:rFonts w:cs="Arial"/>
          <w:i w:val="0"/>
          <w:sz w:val="20"/>
        </w:rPr>
        <w:t xml:space="preserve">v prodlení se splněním této povinnosti bude zhotovitel déle než 30 dnů. </w:t>
      </w:r>
    </w:p>
    <w:p w14:paraId="4DCD36ED" w14:textId="77777777" w:rsidR="0082576A" w:rsidRPr="008E0457" w:rsidRDefault="0082576A" w:rsidP="0082576A">
      <w:pPr>
        <w:pStyle w:val="Zkladntext3"/>
        <w:numPr>
          <w:ilvl w:val="0"/>
          <w:numId w:val="4"/>
        </w:numPr>
        <w:rPr>
          <w:rFonts w:cs="Arial"/>
          <w:i w:val="0"/>
          <w:iCs/>
          <w:sz w:val="20"/>
        </w:rPr>
      </w:pPr>
      <w:r w:rsidRPr="008E0457">
        <w:rPr>
          <w:rFonts w:cs="Arial"/>
          <w:i w:val="0"/>
          <w:iCs/>
          <w:sz w:val="20"/>
        </w:rPr>
        <w:t xml:space="preserve">Odstoupení od smlouvy je účinné ode dne následujícího po dni jeho doručení druhé smluvní straně.  </w:t>
      </w:r>
    </w:p>
    <w:p w14:paraId="4DCD36F1" w14:textId="77777777" w:rsidR="00E952B7" w:rsidRDefault="00E952B7" w:rsidP="001C5C7E">
      <w:pPr>
        <w:pStyle w:val="Zkladntext3"/>
        <w:tabs>
          <w:tab w:val="num" w:pos="684"/>
        </w:tabs>
        <w:rPr>
          <w:rFonts w:cs="Arial"/>
          <w:i w:val="0"/>
          <w:iCs/>
          <w:sz w:val="20"/>
        </w:rPr>
      </w:pPr>
    </w:p>
    <w:p w14:paraId="4DCD36F2" w14:textId="77777777" w:rsidR="00E952B7" w:rsidRDefault="00E952B7" w:rsidP="0082576A">
      <w:pPr>
        <w:pStyle w:val="Zkladntext3"/>
        <w:tabs>
          <w:tab w:val="num" w:pos="684"/>
        </w:tabs>
        <w:jc w:val="center"/>
        <w:rPr>
          <w:rFonts w:cs="Arial"/>
          <w:i w:val="0"/>
          <w:iCs/>
          <w:sz w:val="20"/>
        </w:rPr>
      </w:pPr>
    </w:p>
    <w:p w14:paraId="4DCD36F3" w14:textId="77777777" w:rsidR="0082576A" w:rsidRPr="008E0457" w:rsidRDefault="0082576A" w:rsidP="0082576A">
      <w:pPr>
        <w:pStyle w:val="Zkladntext3"/>
        <w:tabs>
          <w:tab w:val="num" w:pos="684"/>
        </w:tabs>
        <w:jc w:val="center"/>
        <w:rPr>
          <w:rFonts w:cs="Arial"/>
          <w:i w:val="0"/>
          <w:iCs/>
          <w:sz w:val="20"/>
        </w:rPr>
      </w:pPr>
      <w:r w:rsidRPr="00933E1D">
        <w:rPr>
          <w:rFonts w:cs="Arial"/>
          <w:i w:val="0"/>
          <w:iCs/>
          <w:sz w:val="20"/>
        </w:rPr>
        <w:t>Článek XVII</w:t>
      </w:r>
      <w:r>
        <w:rPr>
          <w:rFonts w:cs="Arial"/>
          <w:i w:val="0"/>
          <w:iCs/>
          <w:sz w:val="20"/>
        </w:rPr>
        <w:t>I</w:t>
      </w:r>
      <w:r w:rsidRPr="00933E1D">
        <w:rPr>
          <w:rFonts w:cs="Arial"/>
          <w:i w:val="0"/>
          <w:iCs/>
          <w:sz w:val="20"/>
        </w:rPr>
        <w:t>.</w:t>
      </w:r>
    </w:p>
    <w:p w14:paraId="4DCD36F4" w14:textId="77777777" w:rsidR="0082576A" w:rsidRPr="00933E1D" w:rsidRDefault="0082576A" w:rsidP="0082576A">
      <w:pPr>
        <w:pStyle w:val="Zkladntext3"/>
        <w:tabs>
          <w:tab w:val="num" w:pos="684"/>
        </w:tabs>
        <w:jc w:val="center"/>
        <w:rPr>
          <w:rFonts w:cs="Arial"/>
          <w:b/>
          <w:bCs/>
          <w:i w:val="0"/>
        </w:rPr>
      </w:pPr>
      <w:r w:rsidRPr="00933E1D">
        <w:rPr>
          <w:rFonts w:cs="Arial"/>
          <w:b/>
          <w:bCs/>
          <w:i w:val="0"/>
        </w:rPr>
        <w:t>Závěrečná ustanovení</w:t>
      </w:r>
    </w:p>
    <w:p w14:paraId="4DCD36F5" w14:textId="77777777" w:rsidR="0082576A" w:rsidRPr="00933E1D" w:rsidRDefault="0082576A" w:rsidP="0082576A">
      <w:pPr>
        <w:pStyle w:val="Zkladntext3"/>
        <w:tabs>
          <w:tab w:val="num" w:pos="684"/>
        </w:tabs>
        <w:jc w:val="center"/>
        <w:rPr>
          <w:rFonts w:cs="Arial"/>
          <w:b/>
          <w:bCs/>
          <w:i w:val="0"/>
          <w:iCs/>
          <w:sz w:val="16"/>
          <w:szCs w:val="16"/>
        </w:rPr>
      </w:pPr>
    </w:p>
    <w:p w14:paraId="4DCD36F6" w14:textId="77777777" w:rsidR="00D254F3" w:rsidRDefault="0082576A" w:rsidP="00D254F3">
      <w:pPr>
        <w:pStyle w:val="Zkladntext3"/>
        <w:numPr>
          <w:ilvl w:val="0"/>
          <w:numId w:val="21"/>
        </w:numPr>
        <w:rPr>
          <w:rFonts w:cs="Arial"/>
          <w:i w:val="0"/>
          <w:iCs/>
          <w:sz w:val="20"/>
        </w:rPr>
      </w:pPr>
      <w:r w:rsidRPr="00933E1D">
        <w:rPr>
          <w:rFonts w:cs="Arial"/>
          <w:i w:val="0"/>
          <w:iCs/>
          <w:sz w:val="20"/>
        </w:rPr>
        <w:t xml:space="preserve">Tato smlouva a právní vztahy z ní vzniklé se řídí </w:t>
      </w:r>
      <w:r w:rsidRPr="00933E1D">
        <w:rPr>
          <w:rFonts w:cs="Arial"/>
          <w:bCs/>
          <w:i w:val="0"/>
          <w:iCs/>
          <w:sz w:val="20"/>
        </w:rPr>
        <w:t xml:space="preserve">zákonem č. 89/2012 Sb., občanským zákoníkem, ve </w:t>
      </w:r>
      <w:r w:rsidRPr="00933E1D">
        <w:rPr>
          <w:rFonts w:cs="Arial"/>
          <w:i w:val="0"/>
          <w:iCs/>
          <w:sz w:val="20"/>
        </w:rPr>
        <w:t>znění pozdějších předpisů.</w:t>
      </w:r>
    </w:p>
    <w:p w14:paraId="4DCD36F7" w14:textId="77777777" w:rsidR="00D254F3" w:rsidRDefault="00D254F3" w:rsidP="00D254F3">
      <w:pPr>
        <w:pStyle w:val="Zkladntext3"/>
        <w:rPr>
          <w:rFonts w:cs="Arial"/>
          <w:i w:val="0"/>
          <w:iCs/>
          <w:sz w:val="20"/>
        </w:rPr>
      </w:pPr>
    </w:p>
    <w:p w14:paraId="4DCD36F8" w14:textId="472E7D3C" w:rsidR="00D254F3" w:rsidRDefault="0082576A" w:rsidP="00D254F3">
      <w:pPr>
        <w:pStyle w:val="Zkladntext3"/>
        <w:numPr>
          <w:ilvl w:val="0"/>
          <w:numId w:val="21"/>
        </w:numPr>
        <w:rPr>
          <w:rFonts w:cs="Arial"/>
          <w:i w:val="0"/>
          <w:iCs/>
          <w:sz w:val="20"/>
        </w:rPr>
      </w:pPr>
      <w:r w:rsidRPr="00933E1D">
        <w:rPr>
          <w:rFonts w:cs="Arial"/>
          <w:i w:val="0"/>
          <w:iCs/>
          <w:sz w:val="20"/>
        </w:rPr>
        <w:lastRenderedPageBreak/>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r w:rsidR="007035F8">
        <w:rPr>
          <w:rFonts w:cs="Arial"/>
          <w:i w:val="0"/>
          <w:iCs/>
          <w:sz w:val="20"/>
        </w:rPr>
        <w:t xml:space="preserve"> v České republice.</w:t>
      </w:r>
    </w:p>
    <w:p w14:paraId="4DCD36F9" w14:textId="77777777" w:rsidR="00D254F3" w:rsidRDefault="00D254F3" w:rsidP="00D254F3">
      <w:pPr>
        <w:pStyle w:val="Zkladntext3"/>
        <w:rPr>
          <w:rFonts w:cs="Arial"/>
          <w:i w:val="0"/>
          <w:iCs/>
          <w:sz w:val="20"/>
        </w:rPr>
      </w:pPr>
    </w:p>
    <w:p w14:paraId="4DCD36FA" w14:textId="77777777" w:rsidR="004169AB" w:rsidRDefault="0082576A" w:rsidP="004169AB">
      <w:pPr>
        <w:pStyle w:val="Zkladntext3"/>
        <w:numPr>
          <w:ilvl w:val="0"/>
          <w:numId w:val="21"/>
        </w:numPr>
        <w:rPr>
          <w:rFonts w:cs="Arial"/>
          <w:i w:val="0"/>
          <w:iCs/>
          <w:sz w:val="20"/>
        </w:rPr>
      </w:pPr>
      <w:r w:rsidRPr="00933E1D">
        <w:rPr>
          <w:rFonts w:cs="Arial"/>
          <w:i w:val="0"/>
          <w:iCs/>
          <w:sz w:val="20"/>
        </w:rPr>
        <w:t>Změny smlouvy mohou být provedeny výhradně písemnými dodatky k této smlouvě, není-li ve smlouvě uvedeno jinak.</w:t>
      </w:r>
    </w:p>
    <w:p w14:paraId="4DCD36FB" w14:textId="77777777" w:rsidR="004169AB" w:rsidRDefault="004169AB" w:rsidP="004169AB">
      <w:pPr>
        <w:pStyle w:val="Zkladntext3"/>
        <w:ind w:left="360"/>
        <w:rPr>
          <w:rFonts w:cs="Arial"/>
          <w:i w:val="0"/>
          <w:iCs/>
          <w:sz w:val="20"/>
        </w:rPr>
      </w:pPr>
    </w:p>
    <w:p w14:paraId="4DCD36FC" w14:textId="60AA34D6" w:rsidR="004169AB" w:rsidRPr="004169AB" w:rsidRDefault="00E952B7" w:rsidP="004169AB">
      <w:pPr>
        <w:pStyle w:val="Zkladntext3"/>
        <w:numPr>
          <w:ilvl w:val="0"/>
          <w:numId w:val="21"/>
        </w:numPr>
        <w:rPr>
          <w:rFonts w:cs="Arial"/>
          <w:i w:val="0"/>
          <w:iCs/>
          <w:sz w:val="20"/>
        </w:rPr>
      </w:pPr>
      <w:r w:rsidRPr="004169AB">
        <w:rPr>
          <w:rFonts w:cs="Arial"/>
          <w:i w:val="0"/>
          <w:sz w:val="20"/>
        </w:rPr>
        <w:t>Zhotovitel bere na vědomí</w:t>
      </w:r>
      <w:r w:rsidR="004169AB" w:rsidRPr="004169AB">
        <w:rPr>
          <w:i w:val="0"/>
          <w:sz w:val="20"/>
        </w:rPr>
        <w:t xml:space="preserve"> zpracování poskytnutých osobních údajů. </w:t>
      </w:r>
      <w:r w:rsidR="004169AB">
        <w:rPr>
          <w:i w:val="0"/>
          <w:sz w:val="20"/>
        </w:rPr>
        <w:t>Uzavřením této smlouvy o dílo</w:t>
      </w:r>
      <w:r w:rsidR="004169AB" w:rsidRPr="004169AB">
        <w:rPr>
          <w:i w:val="0"/>
          <w:sz w:val="20"/>
        </w:rPr>
        <w:t xml:space="preserve"> se stává subjektem osobníc</w:t>
      </w:r>
      <w:r w:rsidR="004169AB" w:rsidRPr="007C5734">
        <w:rPr>
          <w:i w:val="0"/>
          <w:sz w:val="20"/>
        </w:rPr>
        <w:t>h údajů. Správcem osobních údajů je</w:t>
      </w:r>
      <w:r w:rsidR="004169AB" w:rsidRPr="007C5734">
        <w:rPr>
          <w:rStyle w:val="Siln"/>
          <w:i w:val="0"/>
          <w:sz w:val="20"/>
        </w:rPr>
        <w:t xml:space="preserve"> </w:t>
      </w:r>
      <w:r w:rsidR="007C5734" w:rsidRPr="007C5734">
        <w:rPr>
          <w:rFonts w:cs="Arial"/>
          <w:b/>
          <w:bCs/>
          <w:i w:val="0"/>
          <w:color w:val="212529"/>
          <w:sz w:val="20"/>
          <w:shd w:val="clear" w:color="auto" w:fill="FFFFFF"/>
        </w:rPr>
        <w:t>Základní škola Zlín, Dřevnická 1790, příspěvková organizace</w:t>
      </w:r>
      <w:r w:rsidR="004169AB" w:rsidRPr="004169AB">
        <w:rPr>
          <w:i w:val="0"/>
          <w:sz w:val="20"/>
        </w:rPr>
        <w:t>. Poskytnuté osobní údaje budou spravovány po dobu stanovenou zákonem.</w:t>
      </w:r>
    </w:p>
    <w:p w14:paraId="4DCD36FD" w14:textId="77777777" w:rsidR="00A01574" w:rsidRPr="004169AB" w:rsidRDefault="00A01574" w:rsidP="004169AB">
      <w:pPr>
        <w:pStyle w:val="Zkladntext3"/>
        <w:tabs>
          <w:tab w:val="num" w:pos="684"/>
        </w:tabs>
        <w:ind w:left="360"/>
        <w:rPr>
          <w:rFonts w:cs="Arial"/>
          <w:i w:val="0"/>
          <w:iCs/>
          <w:sz w:val="20"/>
        </w:rPr>
      </w:pPr>
    </w:p>
    <w:p w14:paraId="4DCD36FE" w14:textId="77777777" w:rsidR="00B141AA" w:rsidRPr="00CE145E" w:rsidRDefault="0082576A" w:rsidP="00B141AA">
      <w:pPr>
        <w:pStyle w:val="Zkladntext3"/>
        <w:numPr>
          <w:ilvl w:val="0"/>
          <w:numId w:val="21"/>
        </w:numPr>
        <w:rPr>
          <w:rFonts w:cs="Arial"/>
          <w:i w:val="0"/>
          <w:iCs/>
          <w:sz w:val="20"/>
        </w:rPr>
      </w:pPr>
      <w:r w:rsidRPr="00CE145E">
        <w:rPr>
          <w:rFonts w:cs="Arial"/>
          <w:i w:val="0"/>
          <w:iCs/>
          <w:sz w:val="20"/>
        </w:rPr>
        <w:t xml:space="preserve">Smlouva se vyhotovuje ve </w:t>
      </w:r>
      <w:r w:rsidR="00401FCA" w:rsidRPr="00CE145E">
        <w:rPr>
          <w:rFonts w:cs="Arial"/>
          <w:i w:val="0"/>
          <w:iCs/>
          <w:sz w:val="20"/>
        </w:rPr>
        <w:t>2</w:t>
      </w:r>
      <w:r w:rsidRPr="00CE145E">
        <w:rPr>
          <w:rFonts w:cs="Arial"/>
          <w:i w:val="0"/>
          <w:iCs/>
          <w:sz w:val="20"/>
        </w:rPr>
        <w:t xml:space="preserve"> stejnopisech s platností originálu, z nichž každá smluvní strana obdrží </w:t>
      </w:r>
      <w:r w:rsidR="00401FCA" w:rsidRPr="00CE145E">
        <w:rPr>
          <w:rFonts w:cs="Arial"/>
          <w:i w:val="0"/>
          <w:iCs/>
          <w:sz w:val="20"/>
        </w:rPr>
        <w:t>1</w:t>
      </w:r>
      <w:r w:rsidRPr="00CE145E">
        <w:rPr>
          <w:rFonts w:cs="Arial"/>
          <w:i w:val="0"/>
          <w:iCs/>
          <w:sz w:val="20"/>
        </w:rPr>
        <w:t xml:space="preserve"> vyhotovení.</w:t>
      </w:r>
    </w:p>
    <w:p w14:paraId="4DCD36FF" w14:textId="77777777" w:rsidR="00B141AA" w:rsidRDefault="00B141AA" w:rsidP="00B141AA">
      <w:pPr>
        <w:pStyle w:val="Zkladntext3"/>
        <w:rPr>
          <w:rFonts w:cs="Arial"/>
          <w:i w:val="0"/>
          <w:sz w:val="20"/>
        </w:rPr>
      </w:pPr>
    </w:p>
    <w:p w14:paraId="4DCD3700" w14:textId="77777777" w:rsidR="00B141AA" w:rsidRDefault="0082576A" w:rsidP="00B141AA">
      <w:pPr>
        <w:pStyle w:val="Zkladntext3"/>
        <w:numPr>
          <w:ilvl w:val="0"/>
          <w:numId w:val="21"/>
        </w:numPr>
        <w:rPr>
          <w:rFonts w:cs="Arial"/>
          <w:i w:val="0"/>
          <w:iCs/>
          <w:sz w:val="20"/>
        </w:rPr>
      </w:pPr>
      <w:r w:rsidRPr="00933E1D">
        <w:rPr>
          <w:rFonts w:cs="Arial"/>
          <w:i w:val="0"/>
          <w:sz w:val="20"/>
        </w:rPr>
        <w:t>Smlou</w:t>
      </w:r>
      <w:r>
        <w:rPr>
          <w:rFonts w:cs="Arial"/>
          <w:i w:val="0"/>
          <w:sz w:val="20"/>
        </w:rPr>
        <w:t xml:space="preserve">va nabývá platnosti </w:t>
      </w:r>
      <w:r w:rsidRPr="00933E1D">
        <w:rPr>
          <w:rFonts w:cs="Arial"/>
          <w:i w:val="0"/>
          <w:sz w:val="20"/>
        </w:rPr>
        <w:t xml:space="preserve">podpisem obou </w:t>
      </w:r>
      <w:r>
        <w:rPr>
          <w:rFonts w:cs="Arial"/>
          <w:i w:val="0"/>
          <w:sz w:val="20"/>
        </w:rPr>
        <w:t>smluvních stran, účinnosti dnem zveřejnění v Registru smluv.</w:t>
      </w:r>
    </w:p>
    <w:p w14:paraId="4DCD3701" w14:textId="77777777" w:rsidR="00B141AA" w:rsidRDefault="00B141AA" w:rsidP="00B141AA">
      <w:pPr>
        <w:pStyle w:val="Zkladntext3"/>
        <w:rPr>
          <w:rFonts w:cs="Arial"/>
          <w:i w:val="0"/>
          <w:iCs/>
          <w:sz w:val="20"/>
        </w:rPr>
      </w:pPr>
    </w:p>
    <w:p w14:paraId="4DCD3702" w14:textId="77777777" w:rsidR="00B141AA" w:rsidRPr="00A01574" w:rsidRDefault="0082576A" w:rsidP="00B141AA">
      <w:pPr>
        <w:pStyle w:val="Zkladntext3"/>
        <w:numPr>
          <w:ilvl w:val="0"/>
          <w:numId w:val="21"/>
        </w:numPr>
        <w:rPr>
          <w:rFonts w:cs="Arial"/>
          <w:i w:val="0"/>
          <w:iCs/>
          <w:sz w:val="20"/>
        </w:rPr>
      </w:pPr>
      <w:r w:rsidRPr="00B141AA">
        <w:rPr>
          <w:i w:val="0"/>
          <w:sz w:val="20"/>
        </w:rPr>
        <w:t>Účastníci smlouvy prohlašují, že ujednání obsažená v této smlouvě odpovídají jejich pravé a svobodné vůli a na důkaz toho připojují ke smlouvě své vlastnoruční podpisy.</w:t>
      </w:r>
    </w:p>
    <w:p w14:paraId="4DCD3703" w14:textId="77777777" w:rsidR="00B141AA" w:rsidRPr="00B141AA" w:rsidRDefault="00B141AA" w:rsidP="00B141AA">
      <w:pPr>
        <w:pStyle w:val="Zkladntext3"/>
        <w:rPr>
          <w:i w:val="0"/>
          <w:sz w:val="20"/>
        </w:rPr>
      </w:pPr>
    </w:p>
    <w:p w14:paraId="4DCD3704" w14:textId="77777777" w:rsidR="0082576A" w:rsidRPr="0016267F" w:rsidRDefault="0082576A" w:rsidP="00B141AA">
      <w:pPr>
        <w:pStyle w:val="Zkladntext3"/>
        <w:numPr>
          <w:ilvl w:val="0"/>
          <w:numId w:val="21"/>
        </w:numPr>
        <w:rPr>
          <w:rFonts w:cs="Arial"/>
          <w:i w:val="0"/>
          <w:iCs/>
          <w:sz w:val="20"/>
        </w:rPr>
      </w:pPr>
      <w:r w:rsidRPr="00B141AA">
        <w:rPr>
          <w:i w:val="0"/>
          <w:sz w:val="20"/>
        </w:rPr>
        <w:t xml:space="preserve">Přílohy, </w:t>
      </w:r>
      <w:r w:rsidRPr="0016267F">
        <w:rPr>
          <w:i w:val="0"/>
          <w:sz w:val="20"/>
        </w:rPr>
        <w:t>které jsou nedílnou součástí této smlouvy:</w:t>
      </w:r>
    </w:p>
    <w:p w14:paraId="4DCD3707" w14:textId="08520073" w:rsidR="00B26C11" w:rsidRPr="0016267F" w:rsidRDefault="00554E0D" w:rsidP="00554E0D">
      <w:pPr>
        <w:pStyle w:val="Odstavecseseznamem"/>
        <w:numPr>
          <w:ilvl w:val="0"/>
          <w:numId w:val="44"/>
        </w:numPr>
        <w:rPr>
          <w:rFonts w:ascii="Arial" w:hAnsi="Arial" w:cs="Arial"/>
        </w:rPr>
      </w:pPr>
      <w:r w:rsidRPr="0016267F">
        <w:rPr>
          <w:rFonts w:ascii="Arial" w:hAnsi="Arial" w:cs="Arial"/>
        </w:rPr>
        <w:t>naceněný položkový rozpočet</w:t>
      </w:r>
    </w:p>
    <w:p w14:paraId="33EC58CC" w14:textId="77777777" w:rsidR="00554E0D" w:rsidRPr="0016267F" w:rsidRDefault="00554E0D" w:rsidP="00554E0D">
      <w:pPr>
        <w:pStyle w:val="Odstavecseseznamem"/>
        <w:ind w:left="720"/>
        <w:rPr>
          <w:rFonts w:ascii="Arial" w:hAnsi="Arial" w:cs="Arial"/>
        </w:rPr>
      </w:pPr>
    </w:p>
    <w:p w14:paraId="7853E7F9" w14:textId="77777777" w:rsidR="00554E0D" w:rsidRDefault="00554E0D" w:rsidP="00554E0D">
      <w:pPr>
        <w:pStyle w:val="Odstavecseseznamem"/>
        <w:ind w:left="720"/>
        <w:rPr>
          <w:rFonts w:ascii="Arial" w:hAnsi="Arial" w:cs="Arial"/>
          <w:sz w:val="21"/>
        </w:rPr>
      </w:pPr>
    </w:p>
    <w:p w14:paraId="3714E706" w14:textId="77777777" w:rsidR="00554E0D" w:rsidRDefault="00554E0D" w:rsidP="00554E0D">
      <w:pPr>
        <w:pStyle w:val="Odstavecseseznamem"/>
        <w:ind w:left="720"/>
        <w:rPr>
          <w:rFonts w:ascii="Arial" w:hAnsi="Arial" w:cs="Arial"/>
          <w:sz w:val="21"/>
        </w:rPr>
      </w:pPr>
    </w:p>
    <w:p w14:paraId="7FA91A2F" w14:textId="77777777" w:rsidR="00554E0D" w:rsidRDefault="00554E0D" w:rsidP="00554E0D">
      <w:pPr>
        <w:pStyle w:val="Odstavecseseznamem"/>
        <w:ind w:left="720"/>
        <w:rPr>
          <w:rFonts w:ascii="Arial" w:hAnsi="Arial" w:cs="Arial"/>
          <w:sz w:val="21"/>
        </w:rPr>
      </w:pPr>
    </w:p>
    <w:p w14:paraId="653AFBA3" w14:textId="77777777" w:rsidR="00554E0D" w:rsidRDefault="00554E0D" w:rsidP="00554E0D">
      <w:pPr>
        <w:pStyle w:val="Odstavecseseznamem"/>
        <w:ind w:left="720"/>
        <w:rPr>
          <w:rFonts w:ascii="Arial" w:hAnsi="Arial" w:cs="Arial"/>
          <w:sz w:val="21"/>
        </w:rPr>
      </w:pPr>
    </w:p>
    <w:p w14:paraId="50D22E6E" w14:textId="77777777" w:rsidR="00554E0D" w:rsidRDefault="00554E0D" w:rsidP="00554E0D">
      <w:pPr>
        <w:pStyle w:val="Odstavecseseznamem"/>
        <w:ind w:left="720"/>
        <w:rPr>
          <w:rFonts w:ascii="Arial" w:hAnsi="Arial" w:cs="Arial"/>
          <w:sz w:val="21"/>
        </w:rPr>
      </w:pPr>
    </w:p>
    <w:p w14:paraId="4589C552" w14:textId="77777777" w:rsidR="00554E0D" w:rsidRDefault="00554E0D" w:rsidP="00554E0D">
      <w:pPr>
        <w:pStyle w:val="Odstavecseseznamem"/>
        <w:ind w:left="720"/>
        <w:rPr>
          <w:rFonts w:ascii="Arial" w:hAnsi="Arial" w:cs="Arial"/>
          <w:sz w:val="21"/>
        </w:rPr>
      </w:pPr>
    </w:p>
    <w:p w14:paraId="7A6B66C4" w14:textId="77777777" w:rsidR="00554E0D" w:rsidRDefault="00554E0D" w:rsidP="00554E0D">
      <w:pPr>
        <w:pStyle w:val="Odstavecseseznamem"/>
        <w:ind w:left="720"/>
        <w:rPr>
          <w:rFonts w:ascii="Arial" w:hAnsi="Arial" w:cs="Arial"/>
          <w:sz w:val="21"/>
        </w:rPr>
      </w:pPr>
    </w:p>
    <w:p w14:paraId="4769D2E0" w14:textId="77777777" w:rsidR="00554E0D" w:rsidRDefault="00554E0D" w:rsidP="00554E0D">
      <w:pPr>
        <w:pStyle w:val="Odstavecseseznamem"/>
        <w:ind w:left="720"/>
        <w:rPr>
          <w:rFonts w:ascii="Arial" w:hAnsi="Arial" w:cs="Arial"/>
          <w:sz w:val="21"/>
        </w:rPr>
      </w:pPr>
    </w:p>
    <w:p w14:paraId="3D4783EC" w14:textId="77777777" w:rsidR="00554E0D" w:rsidRPr="00554E0D" w:rsidRDefault="00554E0D" w:rsidP="00554E0D">
      <w:pPr>
        <w:pStyle w:val="Odstavecseseznamem"/>
        <w:ind w:left="720"/>
        <w:rPr>
          <w:rFonts w:ascii="Arial" w:hAnsi="Arial" w:cs="Arial"/>
          <w:sz w:val="21"/>
        </w:rPr>
      </w:pPr>
    </w:p>
    <w:p w14:paraId="4DCD3708" w14:textId="29232484" w:rsidR="0080493D" w:rsidRDefault="0050137F" w:rsidP="0082576A">
      <w:pPr>
        <w:rPr>
          <w:rFonts w:ascii="Arial" w:hAnsi="Arial" w:cs="Arial"/>
        </w:rPr>
      </w:pPr>
      <w:r>
        <w:rPr>
          <w:rFonts w:ascii="Arial" w:hAnsi="Arial" w:cs="Arial"/>
        </w:rPr>
        <w:t>V</w:t>
      </w:r>
      <w:r w:rsidR="00CE0289">
        <w:rPr>
          <w:rFonts w:ascii="Arial" w:hAnsi="Arial" w:cs="Arial"/>
        </w:rPr>
        <w:t>e</w:t>
      </w:r>
      <w:r w:rsidR="0082576A" w:rsidRPr="00933E1D">
        <w:rPr>
          <w:rFonts w:ascii="Arial" w:hAnsi="Arial" w:cs="Arial"/>
        </w:rPr>
        <w:t xml:space="preserve"> </w:t>
      </w:r>
      <w:r w:rsidR="00CE0289">
        <w:rPr>
          <w:rFonts w:ascii="Arial" w:hAnsi="Arial" w:cs="Arial"/>
        </w:rPr>
        <w:t>Zlíně</w:t>
      </w:r>
      <w:r w:rsidR="0082576A" w:rsidRPr="00933E1D">
        <w:rPr>
          <w:rFonts w:ascii="Arial" w:hAnsi="Arial" w:cs="Arial"/>
        </w:rPr>
        <w:t xml:space="preserve"> dne</w:t>
      </w:r>
      <w:r w:rsidR="0082576A">
        <w:rPr>
          <w:rFonts w:ascii="Arial" w:hAnsi="Arial" w:cs="Arial"/>
        </w:rPr>
        <w:t xml:space="preserve">………………. </w:t>
      </w:r>
      <w:r w:rsidR="0082576A">
        <w:rPr>
          <w:rFonts w:ascii="Arial" w:hAnsi="Arial" w:cs="Arial"/>
        </w:rPr>
        <w:tab/>
      </w:r>
      <w:r w:rsidR="0082576A">
        <w:rPr>
          <w:rFonts w:ascii="Arial" w:hAnsi="Arial" w:cs="Arial"/>
        </w:rPr>
        <w:tab/>
      </w:r>
      <w:r w:rsidR="0082576A">
        <w:rPr>
          <w:rFonts w:ascii="Arial" w:hAnsi="Arial" w:cs="Arial"/>
        </w:rPr>
        <w:tab/>
        <w:t xml:space="preserve">     </w:t>
      </w:r>
      <w:r w:rsidR="0082576A">
        <w:rPr>
          <w:rFonts w:ascii="Arial" w:hAnsi="Arial" w:cs="Arial"/>
        </w:rPr>
        <w:tab/>
      </w:r>
      <w:r w:rsidR="0082576A">
        <w:rPr>
          <w:rFonts w:ascii="Arial" w:hAnsi="Arial" w:cs="Arial"/>
        </w:rPr>
        <w:tab/>
      </w:r>
      <w:r w:rsidR="0082576A" w:rsidRPr="00933E1D">
        <w:rPr>
          <w:rFonts w:ascii="Arial" w:hAnsi="Arial" w:cs="Arial"/>
        </w:rPr>
        <w:t xml:space="preserve">Ve </w:t>
      </w:r>
      <w:r w:rsidR="0082576A" w:rsidRPr="00933E1D">
        <w:rPr>
          <w:rFonts w:ascii="Arial" w:hAnsi="Arial" w:cs="Arial"/>
          <w:highlight w:val="lightGray"/>
        </w:rPr>
        <w:t>…………………</w:t>
      </w:r>
      <w:r w:rsidR="0082576A" w:rsidRPr="00933E1D">
        <w:rPr>
          <w:rFonts w:ascii="Arial" w:hAnsi="Arial" w:cs="Arial"/>
        </w:rPr>
        <w:t xml:space="preserve"> dne </w:t>
      </w:r>
      <w:r w:rsidR="0082576A" w:rsidRPr="00933E1D">
        <w:rPr>
          <w:rFonts w:ascii="Arial" w:hAnsi="Arial" w:cs="Arial"/>
          <w:highlight w:val="lightGray"/>
        </w:rPr>
        <w:t>………………</w:t>
      </w:r>
    </w:p>
    <w:p w14:paraId="4DCD3709" w14:textId="77777777" w:rsidR="0080493D" w:rsidRPr="00933E1D" w:rsidRDefault="0080493D" w:rsidP="0082576A">
      <w:pPr>
        <w:rPr>
          <w:rFonts w:ascii="Arial" w:hAnsi="Arial" w:cs="Arial"/>
        </w:rPr>
      </w:pPr>
    </w:p>
    <w:p w14:paraId="4DCD370A" w14:textId="77777777" w:rsidR="0082576A" w:rsidRPr="00933E1D" w:rsidRDefault="0082576A" w:rsidP="0082576A">
      <w:pPr>
        <w:rPr>
          <w:rFonts w:ascii="Arial" w:hAnsi="Arial" w:cs="Arial"/>
        </w:rPr>
      </w:pPr>
      <w:r w:rsidRPr="00933E1D">
        <w:rPr>
          <w:rFonts w:ascii="Arial" w:hAnsi="Arial" w:cs="Arial"/>
        </w:rPr>
        <w:t>objednatel</w:t>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r>
      <w:r w:rsidRPr="00933E1D">
        <w:rPr>
          <w:rFonts w:ascii="Arial" w:hAnsi="Arial" w:cs="Arial"/>
        </w:rPr>
        <w:tab/>
        <w:t>zhotovitel</w:t>
      </w:r>
    </w:p>
    <w:p w14:paraId="4DCD370B" w14:textId="311BC369" w:rsidR="0082576A" w:rsidRPr="0050137F" w:rsidRDefault="00CE0289" w:rsidP="0050137F">
      <w:pPr>
        <w:widowControl w:val="0"/>
        <w:jc w:val="both"/>
        <w:rPr>
          <w:rFonts w:ascii="Arial" w:hAnsi="Arial" w:cs="Arial"/>
          <w:b/>
        </w:rPr>
      </w:pPr>
      <w:r w:rsidRPr="00CE0289">
        <w:rPr>
          <w:rFonts w:ascii="Arial" w:hAnsi="Arial" w:cs="Arial"/>
          <w:color w:val="212529"/>
          <w:shd w:val="clear" w:color="auto" w:fill="FFFFFF"/>
        </w:rPr>
        <w:t>Základní škola Zlín, Dřevnická 1790</w:t>
      </w:r>
      <w:r>
        <w:rPr>
          <w:rFonts w:ascii="Arial" w:hAnsi="Arial" w:cs="Arial"/>
          <w:b/>
          <w:bCs/>
          <w:color w:val="212529"/>
          <w:shd w:val="clear" w:color="auto" w:fill="FFFFFF"/>
        </w:rPr>
        <w:tab/>
      </w:r>
      <w:r>
        <w:rPr>
          <w:rFonts w:ascii="Arial" w:hAnsi="Arial" w:cs="Arial"/>
          <w:b/>
          <w:bCs/>
          <w:color w:val="212529"/>
          <w:shd w:val="clear" w:color="auto" w:fill="FFFFFF"/>
        </w:rPr>
        <w:tab/>
      </w:r>
      <w:r w:rsidR="0050137F">
        <w:rPr>
          <w:rFonts w:ascii="Arial" w:hAnsi="Arial" w:cs="Arial"/>
          <w:b/>
        </w:rPr>
        <w:t xml:space="preserve">                         </w:t>
      </w:r>
      <w:r w:rsidR="00A01574" w:rsidRPr="00A01574">
        <w:rPr>
          <w:rFonts w:ascii="Arial" w:hAnsi="Arial" w:cs="Arial"/>
          <w:highlight w:val="lightGray"/>
        </w:rPr>
        <w:t>název společnosti</w:t>
      </w:r>
    </w:p>
    <w:p w14:paraId="4DCD370C" w14:textId="77777777" w:rsidR="0082576A" w:rsidRPr="0096152E" w:rsidRDefault="0096152E" w:rsidP="0082576A">
      <w:pPr>
        <w:rPr>
          <w:rFonts w:ascii="Arial" w:hAnsi="Arial" w:cs="Arial"/>
        </w:rPr>
      </w:pPr>
      <w:r w:rsidRPr="0096152E">
        <w:rPr>
          <w:rFonts w:ascii="Arial" w:hAnsi="Arial" w:cs="Arial"/>
        </w:rPr>
        <w:t>příspěvková organizace</w:t>
      </w:r>
    </w:p>
    <w:p w14:paraId="4DCD370D" w14:textId="77777777" w:rsidR="0082576A" w:rsidRPr="00933E1D" w:rsidRDefault="0082576A" w:rsidP="0082576A">
      <w:pPr>
        <w:rPr>
          <w:rFonts w:ascii="Arial" w:hAnsi="Arial" w:cs="Arial"/>
          <w:b/>
        </w:rPr>
      </w:pPr>
    </w:p>
    <w:p w14:paraId="4DCD370E" w14:textId="77777777" w:rsidR="0082576A" w:rsidRDefault="0082576A" w:rsidP="0082576A">
      <w:pPr>
        <w:rPr>
          <w:rFonts w:ascii="Arial" w:hAnsi="Arial" w:cs="Arial"/>
          <w:b/>
        </w:rPr>
      </w:pPr>
    </w:p>
    <w:p w14:paraId="4DCD370F" w14:textId="77777777" w:rsidR="00B26C11" w:rsidRPr="00933E1D" w:rsidRDefault="00B26C11" w:rsidP="0082576A">
      <w:pPr>
        <w:rPr>
          <w:rFonts w:ascii="Arial" w:hAnsi="Arial" w:cs="Arial"/>
          <w:b/>
        </w:rPr>
      </w:pPr>
    </w:p>
    <w:p w14:paraId="4DCD3710" w14:textId="77777777" w:rsidR="0082576A" w:rsidRPr="00933E1D" w:rsidRDefault="0082576A" w:rsidP="0082576A">
      <w:pPr>
        <w:rPr>
          <w:rFonts w:ascii="Arial" w:hAnsi="Arial" w:cs="Arial"/>
          <w:b/>
        </w:rPr>
      </w:pPr>
      <w:r w:rsidRPr="00933E1D">
        <w:rPr>
          <w:rFonts w:ascii="Arial" w:hAnsi="Arial" w:cs="Arial"/>
          <w:b/>
        </w:rPr>
        <w:t>_____________________</w:t>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r>
      <w:r w:rsidRPr="00933E1D">
        <w:rPr>
          <w:rFonts w:ascii="Arial" w:hAnsi="Arial" w:cs="Arial"/>
          <w:b/>
        </w:rPr>
        <w:tab/>
        <w:t>______________________</w:t>
      </w:r>
    </w:p>
    <w:p w14:paraId="4DCD3711" w14:textId="77982EAB" w:rsidR="0082576A" w:rsidRDefault="00CE0289" w:rsidP="0082576A">
      <w:pPr>
        <w:rPr>
          <w:rFonts w:ascii="Arial" w:hAnsi="Arial" w:cs="Arial"/>
        </w:rPr>
      </w:pPr>
      <w:r>
        <w:rPr>
          <w:rFonts w:ascii="Arial" w:hAnsi="Arial" w:cs="Arial"/>
        </w:rPr>
        <w:t>Mgr. Pavel Dvořák</w:t>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Pr>
          <w:rFonts w:ascii="Arial" w:hAnsi="Arial" w:cs="Arial"/>
        </w:rPr>
        <w:tab/>
      </w:r>
      <w:r w:rsidR="00A01574" w:rsidRPr="00A01574">
        <w:rPr>
          <w:rFonts w:ascii="Arial" w:hAnsi="Arial" w:cs="Arial"/>
          <w:highlight w:val="lightGray"/>
        </w:rPr>
        <w:t>jméno</w:t>
      </w:r>
    </w:p>
    <w:p w14:paraId="4DCD3712" w14:textId="46BDDB0A" w:rsidR="0082576A" w:rsidRPr="00A01376" w:rsidRDefault="00A01574" w:rsidP="0082576A">
      <w:pPr>
        <w:rPr>
          <w:rFonts w:ascii="Arial" w:hAnsi="Arial" w:cs="Arial"/>
          <w:b/>
        </w:rPr>
      </w:pPr>
      <w:r>
        <w:rPr>
          <w:rFonts w:ascii="Arial" w:hAnsi="Arial" w:cs="Arial"/>
        </w:rPr>
        <w:t>ředitel školy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01574">
        <w:rPr>
          <w:rFonts w:ascii="Arial" w:hAnsi="Arial" w:cs="Arial"/>
          <w:highlight w:val="lightGray"/>
        </w:rPr>
        <w:t>funkce</w:t>
      </w:r>
    </w:p>
    <w:p w14:paraId="4DCD3713" w14:textId="77777777" w:rsidR="0082576A" w:rsidRDefault="0082576A" w:rsidP="0082576A"/>
    <w:p w14:paraId="4DCD3714" w14:textId="77777777" w:rsidR="0082576A" w:rsidRDefault="0082576A" w:rsidP="0082576A"/>
    <w:p w14:paraId="4DCD3715" w14:textId="77777777" w:rsidR="00532B09" w:rsidRDefault="00532B09"/>
    <w:sectPr w:rsidR="00532B09" w:rsidSect="00965A0F">
      <w:headerReference w:type="default" r:id="rId8"/>
      <w:footerReference w:type="default" r:id="rId9"/>
      <w:headerReference w:type="first" r:id="rId10"/>
      <w:footerReference w:type="first" r:id="rId11"/>
      <w:pgSz w:w="11906" w:h="16838" w:code="9"/>
      <w:pgMar w:top="993" w:right="1134" w:bottom="709" w:left="1418"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EA3DE" w14:textId="77777777" w:rsidR="00DB074A" w:rsidRDefault="00DB074A">
      <w:r>
        <w:separator/>
      </w:r>
    </w:p>
  </w:endnote>
  <w:endnote w:type="continuationSeparator" w:id="0">
    <w:p w14:paraId="6AF8F1B3" w14:textId="77777777" w:rsidR="00DB074A" w:rsidRDefault="00DB074A">
      <w:r>
        <w:continuationSeparator/>
      </w:r>
    </w:p>
  </w:endnote>
  <w:endnote w:type="continuationNotice" w:id="1">
    <w:p w14:paraId="783BC970" w14:textId="77777777" w:rsidR="00DB074A" w:rsidRDefault="00DB0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371E" w14:textId="77777777" w:rsidR="001F3544" w:rsidRDefault="00446985">
    <w:pPr>
      <w:pStyle w:val="Zpat"/>
      <w:framePr w:wrap="auto" w:vAnchor="text" w:hAnchor="margin" w:xAlign="right" w:y="1"/>
      <w:rPr>
        <w:rStyle w:val="slostrnky"/>
      </w:rPr>
    </w:pPr>
    <w:r>
      <w:rPr>
        <w:rStyle w:val="slostrnky"/>
      </w:rPr>
      <w:fldChar w:fldCharType="begin"/>
    </w:r>
    <w:r w:rsidR="001F3544">
      <w:rPr>
        <w:rStyle w:val="slostrnky"/>
      </w:rPr>
      <w:instrText xml:space="preserve">PAGE  </w:instrText>
    </w:r>
    <w:r>
      <w:rPr>
        <w:rStyle w:val="slostrnky"/>
      </w:rPr>
      <w:fldChar w:fldCharType="separate"/>
    </w:r>
    <w:r w:rsidR="00416FD3">
      <w:rPr>
        <w:rStyle w:val="slostrnky"/>
        <w:noProof/>
      </w:rPr>
      <w:t>9</w:t>
    </w:r>
    <w:r>
      <w:rPr>
        <w:rStyle w:val="slostrnky"/>
      </w:rPr>
      <w:fldChar w:fldCharType="end"/>
    </w:r>
  </w:p>
  <w:p w14:paraId="4DCD371F" w14:textId="77777777" w:rsidR="001F3544" w:rsidRDefault="001F354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3722" w14:textId="77777777" w:rsidR="001F3544" w:rsidRDefault="001F3544">
    <w:pPr>
      <w:pStyle w:val="Zpat"/>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5D23C" w14:textId="77777777" w:rsidR="00DB074A" w:rsidRDefault="00DB074A">
      <w:r>
        <w:separator/>
      </w:r>
    </w:p>
  </w:footnote>
  <w:footnote w:type="continuationSeparator" w:id="0">
    <w:p w14:paraId="4B0D6CA0" w14:textId="77777777" w:rsidR="00DB074A" w:rsidRDefault="00DB074A">
      <w:r>
        <w:continuationSeparator/>
      </w:r>
    </w:p>
  </w:footnote>
  <w:footnote w:type="continuationNotice" w:id="1">
    <w:p w14:paraId="5AF633B5" w14:textId="77777777" w:rsidR="00DB074A" w:rsidRDefault="00DB0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167A" w14:textId="6CA900AF" w:rsidR="000217F8" w:rsidRPr="000217F8" w:rsidRDefault="00650066" w:rsidP="000217F8">
    <w:pPr>
      <w:pStyle w:val="Default"/>
      <w:jc w:val="center"/>
      <w:rPr>
        <w:sz w:val="18"/>
        <w:szCs w:val="18"/>
      </w:rPr>
    </w:pPr>
    <w:r w:rsidRPr="000217F8">
      <w:rPr>
        <w:sz w:val="18"/>
        <w:szCs w:val="18"/>
        <w:lang w:val="pt-BR"/>
      </w:rPr>
      <w:t xml:space="preserve">Smlouva o dílo: </w:t>
    </w:r>
    <w:r w:rsidR="000217F8" w:rsidRPr="000217F8">
      <w:rPr>
        <w:sz w:val="18"/>
        <w:szCs w:val="18"/>
      </w:rPr>
      <w:t>„Oprava výplní otvorů – vstup ZŠ Dřevnická 1790, Zlín“</w:t>
    </w:r>
  </w:p>
  <w:p w14:paraId="038F9CBF" w14:textId="5DB40DBA" w:rsidR="004E64ED" w:rsidRPr="00A4234A" w:rsidRDefault="004E64ED" w:rsidP="004E64ED">
    <w:pPr>
      <w:pStyle w:val="Default"/>
      <w:jc w:val="right"/>
      <w:rPr>
        <w:sz w:val="18"/>
        <w:szCs w:val="18"/>
      </w:rPr>
    </w:pPr>
    <w:r w:rsidRPr="00A4234A">
      <w:rPr>
        <w:sz w:val="18"/>
        <w:szCs w:val="18"/>
      </w:rPr>
      <w:t>“</w:t>
    </w:r>
  </w:p>
  <w:p w14:paraId="4DCD371A" w14:textId="377CF280" w:rsidR="0087125B" w:rsidRPr="00EC1A5A" w:rsidRDefault="0087125B" w:rsidP="0087125B">
    <w:pPr>
      <w:pStyle w:val="Default"/>
      <w:jc w:val="right"/>
      <w:rPr>
        <w:b/>
        <w:bCs/>
        <w:sz w:val="18"/>
        <w:szCs w:val="18"/>
      </w:rPr>
    </w:pPr>
  </w:p>
  <w:p w14:paraId="4DCD371B" w14:textId="77777777" w:rsidR="00956389" w:rsidRPr="00956389" w:rsidRDefault="00956389" w:rsidP="00956389">
    <w:pPr>
      <w:pStyle w:val="Default"/>
      <w:jc w:val="right"/>
      <w:rPr>
        <w:b/>
        <w:bCs/>
        <w:sz w:val="18"/>
        <w:szCs w:val="18"/>
      </w:rPr>
    </w:pPr>
  </w:p>
  <w:p w14:paraId="4DCD371C" w14:textId="77777777" w:rsidR="001F3544" w:rsidRPr="00963AC2" w:rsidRDefault="001F3544" w:rsidP="00963AC2">
    <w:pPr>
      <w:pStyle w:val="Zhlav"/>
      <w:jc w:val="right"/>
      <w:rPr>
        <w:rFonts w:ascii="Arial" w:hAnsi="Arial" w:cs="Arial"/>
        <w:b/>
        <w:bCs/>
      </w:rPr>
    </w:pPr>
  </w:p>
  <w:p w14:paraId="4DCD371D" w14:textId="77777777" w:rsidR="001F3544" w:rsidRPr="00556E7A" w:rsidRDefault="001F3544" w:rsidP="00AD7D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3720" w14:textId="77777777" w:rsidR="001F3544" w:rsidRPr="0082576A" w:rsidRDefault="001F3544" w:rsidP="00AD7D54">
    <w:pPr>
      <w:pStyle w:val="Zhlav"/>
      <w:jc w:val="right"/>
      <w:rPr>
        <w:rFonts w:ascii="Arial" w:hAnsi="Arial" w:cs="Arial"/>
        <w:b/>
        <w:bCs/>
      </w:rPr>
    </w:pPr>
    <w:r w:rsidRPr="001A717B">
      <w:rPr>
        <w:rFonts w:ascii="Arial" w:hAnsi="Arial" w:cs="Arial"/>
        <w:sz w:val="18"/>
        <w:szCs w:val="18"/>
        <w:lang w:val="pt-BR"/>
      </w:rPr>
      <w:t xml:space="preserve">Smlouva o dílo: </w:t>
    </w:r>
    <w:r w:rsidRPr="0082576A">
      <w:rPr>
        <w:rFonts w:ascii="Arial" w:hAnsi="Arial" w:cs="Arial"/>
        <w:b/>
        <w:bCs/>
      </w:rPr>
      <w:t>„</w:t>
    </w:r>
    <w:r>
      <w:rPr>
        <w:rFonts w:ascii="Arial" w:hAnsi="Arial" w:cs="Arial"/>
        <w:b/>
        <w:bCs/>
      </w:rPr>
      <w:t xml:space="preserve">Rekonstrukce střechy objektu </w:t>
    </w:r>
    <w:r w:rsidR="00650066">
      <w:rPr>
        <w:rFonts w:ascii="Arial" w:hAnsi="Arial" w:cs="Arial"/>
        <w:b/>
        <w:bCs/>
      </w:rPr>
      <w:t>Z</w:t>
    </w:r>
    <w:r>
      <w:rPr>
        <w:rFonts w:ascii="Arial" w:hAnsi="Arial" w:cs="Arial"/>
        <w:b/>
        <w:bCs/>
      </w:rPr>
      <w:t xml:space="preserve">Š </w:t>
    </w:r>
    <w:r w:rsidR="00650066">
      <w:rPr>
        <w:rFonts w:ascii="Arial" w:hAnsi="Arial" w:cs="Arial"/>
        <w:b/>
        <w:bCs/>
      </w:rPr>
      <w:t>Komenského I, Zlín</w:t>
    </w:r>
    <w:r w:rsidRPr="0082576A">
      <w:rPr>
        <w:rFonts w:ascii="Arial" w:hAnsi="Arial" w:cs="Arial"/>
        <w:b/>
        <w:bCs/>
      </w:rPr>
      <w:t>“</w:t>
    </w:r>
  </w:p>
  <w:p w14:paraId="4DCD3721" w14:textId="77777777" w:rsidR="001F3544" w:rsidRPr="003F5932" w:rsidRDefault="001F3544" w:rsidP="00AD7D54">
    <w:pPr>
      <w:pStyle w:val="Zhlav"/>
      <w:jc w:val="right"/>
      <w:rPr>
        <w:rFonts w:ascii="Arial" w:hAnsi="Arial" w:cs="Arial"/>
        <w:b/>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F0572"/>
    <w:multiLevelType w:val="hybridMultilevel"/>
    <w:tmpl w:val="41666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5369B6"/>
    <w:multiLevelType w:val="hybridMultilevel"/>
    <w:tmpl w:val="BECC513A"/>
    <w:lvl w:ilvl="0" w:tplc="54A6F178">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7AC79E4"/>
    <w:multiLevelType w:val="hybridMultilevel"/>
    <w:tmpl w:val="AEE0566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0B9C1F57"/>
    <w:multiLevelType w:val="hybridMultilevel"/>
    <w:tmpl w:val="FE442486"/>
    <w:lvl w:ilvl="0" w:tplc="F616501C">
      <w:start w:val="1"/>
      <w:numFmt w:val="decimal"/>
      <w:lvlText w:val="%1."/>
      <w:lvlJc w:val="left"/>
      <w:pPr>
        <w:tabs>
          <w:tab w:val="num" w:pos="735"/>
        </w:tabs>
        <w:ind w:left="735" w:hanging="375"/>
      </w:pPr>
      <w:rPr>
        <w:rFonts w:hint="default"/>
      </w:rPr>
    </w:lvl>
    <w:lvl w:ilvl="1" w:tplc="F77AB09C">
      <w:start w:val="3"/>
      <w:numFmt w:val="bullet"/>
      <w:lvlText w:val="-"/>
      <w:lvlJc w:val="left"/>
      <w:pPr>
        <w:tabs>
          <w:tab w:val="num" w:pos="1440"/>
        </w:tabs>
        <w:ind w:left="1440" w:hanging="360"/>
      </w:pPr>
      <w:rPr>
        <w:rFonts w:ascii="Arial" w:eastAsia="Times New Roman" w:hAnsi="Arial" w:cs="Aria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DAA54D0"/>
    <w:multiLevelType w:val="hybridMultilevel"/>
    <w:tmpl w:val="FB687A0C"/>
    <w:lvl w:ilvl="0" w:tplc="81B6C504">
      <w:start w:val="5"/>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15:restartNumberingAfterBreak="0">
    <w:nsid w:val="0F7C4C95"/>
    <w:multiLevelType w:val="hybridMultilevel"/>
    <w:tmpl w:val="8D5A2E3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3532BF"/>
    <w:multiLevelType w:val="multilevel"/>
    <w:tmpl w:val="11B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41B42"/>
    <w:multiLevelType w:val="hybridMultilevel"/>
    <w:tmpl w:val="F2FC304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3665361"/>
    <w:multiLevelType w:val="multilevel"/>
    <w:tmpl w:val="234688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0E76F2E"/>
    <w:multiLevelType w:val="hybridMultilevel"/>
    <w:tmpl w:val="FB8013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802D08"/>
    <w:multiLevelType w:val="multilevel"/>
    <w:tmpl w:val="0B66A0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A082A8A"/>
    <w:multiLevelType w:val="hybridMultilevel"/>
    <w:tmpl w:val="76FC0FBC"/>
    <w:lvl w:ilvl="0" w:tplc="8FA65676">
      <w:start w:val="1"/>
      <w:numFmt w:val="upperRoman"/>
      <w:lvlText w:val="%1."/>
      <w:lvlJc w:val="left"/>
      <w:pPr>
        <w:ind w:left="1140"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AF246C5"/>
    <w:multiLevelType w:val="hybridMultilevel"/>
    <w:tmpl w:val="81F03D4A"/>
    <w:lvl w:ilvl="0" w:tplc="F77AB09C">
      <w:start w:val="3"/>
      <w:numFmt w:val="bullet"/>
      <w:lvlText w:val="-"/>
      <w:lvlJc w:val="left"/>
      <w:pPr>
        <w:tabs>
          <w:tab w:val="num" w:pos="507"/>
        </w:tabs>
        <w:ind w:left="507"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F7C01"/>
    <w:multiLevelType w:val="hybridMultilevel"/>
    <w:tmpl w:val="C7DCE6AC"/>
    <w:lvl w:ilvl="0" w:tplc="FECEB192">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5" w15:restartNumberingAfterBreak="0">
    <w:nsid w:val="2DA12F1D"/>
    <w:multiLevelType w:val="hybridMultilevel"/>
    <w:tmpl w:val="E7B00912"/>
    <w:lvl w:ilvl="0" w:tplc="BE987416">
      <w:start w:val="4"/>
      <w:numFmt w:val="decimal"/>
      <w:lvlText w:val="%1."/>
      <w:lvlJc w:val="left"/>
      <w:pPr>
        <w:ind w:left="366" w:hanging="360"/>
      </w:pPr>
      <w:rPr>
        <w:rFonts w:hint="default"/>
      </w:rPr>
    </w:lvl>
    <w:lvl w:ilvl="1" w:tplc="04050019" w:tentative="1">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2EFE1324"/>
    <w:multiLevelType w:val="multilevel"/>
    <w:tmpl w:val="81F03D4A"/>
    <w:lvl w:ilvl="0">
      <w:start w:val="3"/>
      <w:numFmt w:val="bullet"/>
      <w:lvlText w:val="-"/>
      <w:lvlJc w:val="left"/>
      <w:pPr>
        <w:tabs>
          <w:tab w:val="num" w:pos="507"/>
        </w:tabs>
        <w:ind w:left="507" w:hanging="360"/>
      </w:pPr>
      <w:rPr>
        <w:rFonts w:ascii="Arial" w:eastAsia="Times New Roman" w:hAnsi="Arial" w:cs="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C418E"/>
    <w:multiLevelType w:val="hybridMultilevel"/>
    <w:tmpl w:val="704CAED6"/>
    <w:lvl w:ilvl="0" w:tplc="E3B8CB1A">
      <w:start w:val="1"/>
      <w:numFmt w:val="decimal"/>
      <w:lvlText w:val="%1."/>
      <w:lvlJc w:val="left"/>
      <w:pPr>
        <w:ind w:left="363" w:hanging="360"/>
      </w:pPr>
      <w:rPr>
        <w:rFonts w:ascii="Arial" w:hAnsi="Arial" w:hint="default"/>
        <w:b w:val="0"/>
        <w:i w:val="0"/>
        <w:strike w:val="0"/>
        <w:dstrike w:val="0"/>
        <w:sz w:val="20"/>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8" w15:restartNumberingAfterBreak="0">
    <w:nsid w:val="2FA87D63"/>
    <w:multiLevelType w:val="hybridMultilevel"/>
    <w:tmpl w:val="301C12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0195D5B"/>
    <w:multiLevelType w:val="hybridMultilevel"/>
    <w:tmpl w:val="8B140EFA"/>
    <w:lvl w:ilvl="0" w:tplc="BBCE7A28">
      <w:start w:val="8"/>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DC7BEB"/>
    <w:multiLevelType w:val="hybridMultilevel"/>
    <w:tmpl w:val="7C7AC93C"/>
    <w:lvl w:ilvl="0" w:tplc="AC782B2C">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5B085D"/>
    <w:multiLevelType w:val="hybridMultilevel"/>
    <w:tmpl w:val="E9D07D86"/>
    <w:lvl w:ilvl="0" w:tplc="C88AFDEE">
      <w:start w:val="1"/>
      <w:numFmt w:val="decimal"/>
      <w:lvlText w:val="%1."/>
      <w:lvlJc w:val="left"/>
      <w:pPr>
        <w:ind w:left="363" w:hanging="360"/>
      </w:pPr>
      <w:rPr>
        <w:rFonts w:hint="default"/>
      </w:rPr>
    </w:lvl>
    <w:lvl w:ilvl="1" w:tplc="04050001">
      <w:start w:val="1"/>
      <w:numFmt w:val="bullet"/>
      <w:lvlText w:val=""/>
      <w:lvlJc w:val="left"/>
      <w:pPr>
        <w:ind w:left="1083" w:hanging="360"/>
      </w:pPr>
      <w:rPr>
        <w:rFonts w:ascii="Symbol" w:hAnsi="Symbol"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22" w15:restartNumberingAfterBreak="0">
    <w:nsid w:val="39F358C0"/>
    <w:multiLevelType w:val="hybridMultilevel"/>
    <w:tmpl w:val="2B00E314"/>
    <w:lvl w:ilvl="0" w:tplc="EA2E79A4">
      <w:start w:val="1"/>
      <w:numFmt w:val="decimal"/>
      <w:lvlText w:val="%1."/>
      <w:lvlJc w:val="left"/>
      <w:pPr>
        <w:tabs>
          <w:tab w:val="num" w:pos="720"/>
        </w:tabs>
        <w:ind w:left="720" w:hanging="360"/>
      </w:pPr>
      <w:rPr>
        <w:rFonts w:hint="default"/>
      </w:rPr>
    </w:lvl>
    <w:lvl w:ilvl="1" w:tplc="1AE669E6">
      <w:start w:val="1"/>
      <w:numFmt w:val="lowerLetter"/>
      <w:lvlText w:val="%2)"/>
      <w:lvlJc w:val="left"/>
      <w:pPr>
        <w:tabs>
          <w:tab w:val="num" w:pos="1440"/>
        </w:tabs>
        <w:ind w:left="1440" w:hanging="360"/>
      </w:pPr>
      <w:rPr>
        <w:rFonts w:hint="default"/>
      </w:rPr>
    </w:lvl>
    <w:lvl w:ilvl="2" w:tplc="0B7CE094">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475161"/>
    <w:multiLevelType w:val="hybridMultilevel"/>
    <w:tmpl w:val="3556A95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3EC42EAD"/>
    <w:multiLevelType w:val="multilevel"/>
    <w:tmpl w:val="D36A3F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A62D50"/>
    <w:multiLevelType w:val="hybridMultilevel"/>
    <w:tmpl w:val="471C902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476C3BF4"/>
    <w:multiLevelType w:val="hybridMultilevel"/>
    <w:tmpl w:val="8700A2D8"/>
    <w:lvl w:ilvl="0" w:tplc="07A0D02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7E54E7A"/>
    <w:multiLevelType w:val="hybridMultilevel"/>
    <w:tmpl w:val="DAFA659A"/>
    <w:lvl w:ilvl="0" w:tplc="EA2E79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8" w15:restartNumberingAfterBreak="0">
    <w:nsid w:val="481D36E9"/>
    <w:multiLevelType w:val="hybridMultilevel"/>
    <w:tmpl w:val="8EF6DC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7720D9"/>
    <w:multiLevelType w:val="hybridMultilevel"/>
    <w:tmpl w:val="23468866"/>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1712E0A"/>
    <w:multiLevelType w:val="multilevel"/>
    <w:tmpl w:val="0405001D"/>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1DC2D2D"/>
    <w:multiLevelType w:val="hybridMultilevel"/>
    <w:tmpl w:val="BCDA869A"/>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2" w15:restartNumberingAfterBreak="0">
    <w:nsid w:val="53453AFC"/>
    <w:multiLevelType w:val="hybridMultilevel"/>
    <w:tmpl w:val="2EA86526"/>
    <w:lvl w:ilvl="0" w:tplc="EA2E79A4">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94D16D2"/>
    <w:multiLevelType w:val="hybridMultilevel"/>
    <w:tmpl w:val="59AA6B88"/>
    <w:lvl w:ilvl="0" w:tplc="0405000F">
      <w:start w:val="1"/>
      <w:numFmt w:val="decimal"/>
      <w:lvlText w:val="%1."/>
      <w:lvlJc w:val="left"/>
      <w:pPr>
        <w:ind w:left="363" w:hanging="360"/>
      </w:p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4" w15:restartNumberingAfterBreak="0">
    <w:nsid w:val="5C8529B5"/>
    <w:multiLevelType w:val="hybridMultilevel"/>
    <w:tmpl w:val="6764D830"/>
    <w:lvl w:ilvl="0" w:tplc="EA2E79A4">
      <w:start w:val="1"/>
      <w:numFmt w:val="decimal"/>
      <w:lvlText w:val="%1."/>
      <w:lvlJc w:val="left"/>
      <w:pPr>
        <w:tabs>
          <w:tab w:val="num" w:pos="720"/>
        </w:tabs>
        <w:ind w:left="720" w:hanging="360"/>
      </w:pPr>
      <w:rPr>
        <w:rFonts w:hint="default"/>
      </w:rPr>
    </w:lvl>
    <w:lvl w:ilvl="1" w:tplc="0B86670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B744DD"/>
    <w:multiLevelType w:val="hybridMultilevel"/>
    <w:tmpl w:val="4014D08E"/>
    <w:lvl w:ilvl="0" w:tplc="0405000F">
      <w:start w:val="1"/>
      <w:numFmt w:val="decimal"/>
      <w:lvlText w:val="%1."/>
      <w:lvlJc w:val="left"/>
      <w:pPr>
        <w:ind w:left="366" w:hanging="360"/>
      </w:pPr>
    </w:lvl>
    <w:lvl w:ilvl="1" w:tplc="04050019" w:tentative="1">
      <w:start w:val="1"/>
      <w:numFmt w:val="lowerLetter"/>
      <w:lvlText w:val="%2."/>
      <w:lvlJc w:val="left"/>
      <w:pPr>
        <w:ind w:left="1086" w:hanging="360"/>
      </w:pPr>
    </w:lvl>
    <w:lvl w:ilvl="2" w:tplc="0405001B" w:tentative="1">
      <w:start w:val="1"/>
      <w:numFmt w:val="lowerRoman"/>
      <w:lvlText w:val="%3."/>
      <w:lvlJc w:val="right"/>
      <w:pPr>
        <w:ind w:left="1806" w:hanging="180"/>
      </w:pPr>
    </w:lvl>
    <w:lvl w:ilvl="3" w:tplc="0405000F" w:tentative="1">
      <w:start w:val="1"/>
      <w:numFmt w:val="decimal"/>
      <w:lvlText w:val="%4."/>
      <w:lvlJc w:val="left"/>
      <w:pPr>
        <w:ind w:left="2526" w:hanging="360"/>
      </w:pPr>
    </w:lvl>
    <w:lvl w:ilvl="4" w:tplc="04050019" w:tentative="1">
      <w:start w:val="1"/>
      <w:numFmt w:val="lowerLetter"/>
      <w:lvlText w:val="%5."/>
      <w:lvlJc w:val="left"/>
      <w:pPr>
        <w:ind w:left="3246" w:hanging="360"/>
      </w:pPr>
    </w:lvl>
    <w:lvl w:ilvl="5" w:tplc="0405001B" w:tentative="1">
      <w:start w:val="1"/>
      <w:numFmt w:val="lowerRoman"/>
      <w:lvlText w:val="%6."/>
      <w:lvlJc w:val="right"/>
      <w:pPr>
        <w:ind w:left="3966" w:hanging="180"/>
      </w:pPr>
    </w:lvl>
    <w:lvl w:ilvl="6" w:tplc="0405000F" w:tentative="1">
      <w:start w:val="1"/>
      <w:numFmt w:val="decimal"/>
      <w:lvlText w:val="%7."/>
      <w:lvlJc w:val="left"/>
      <w:pPr>
        <w:ind w:left="4686" w:hanging="360"/>
      </w:pPr>
    </w:lvl>
    <w:lvl w:ilvl="7" w:tplc="04050019" w:tentative="1">
      <w:start w:val="1"/>
      <w:numFmt w:val="lowerLetter"/>
      <w:lvlText w:val="%8."/>
      <w:lvlJc w:val="left"/>
      <w:pPr>
        <w:ind w:left="5406" w:hanging="360"/>
      </w:pPr>
    </w:lvl>
    <w:lvl w:ilvl="8" w:tplc="0405001B" w:tentative="1">
      <w:start w:val="1"/>
      <w:numFmt w:val="lowerRoman"/>
      <w:lvlText w:val="%9."/>
      <w:lvlJc w:val="right"/>
      <w:pPr>
        <w:ind w:left="6126" w:hanging="180"/>
      </w:pPr>
    </w:lvl>
  </w:abstractNum>
  <w:abstractNum w:abstractNumId="36" w15:restartNumberingAfterBreak="0">
    <w:nsid w:val="6AF05A1F"/>
    <w:multiLevelType w:val="hybridMultilevel"/>
    <w:tmpl w:val="3DE01A9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1B4116"/>
    <w:multiLevelType w:val="hybridMultilevel"/>
    <w:tmpl w:val="803CFC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3A2D04"/>
    <w:multiLevelType w:val="hybridMultilevel"/>
    <w:tmpl w:val="FB266640"/>
    <w:lvl w:ilvl="0" w:tplc="523C322A">
      <w:start w:val="1"/>
      <w:numFmt w:val="decimal"/>
      <w:lvlText w:val="%1."/>
      <w:lvlJc w:val="left"/>
      <w:pPr>
        <w:ind w:left="360" w:hanging="360"/>
      </w:pPr>
      <w:rPr>
        <w:rFonts w:ascii="Arial" w:hAnsi="Arial" w:hint="default"/>
        <w:b w:val="0"/>
        <w:i w:val="0"/>
        <w:strike w:val="0"/>
        <w:dstrike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CA305E4"/>
    <w:multiLevelType w:val="hybridMultilevel"/>
    <w:tmpl w:val="59BE362C"/>
    <w:lvl w:ilvl="0" w:tplc="C88AFDEE">
      <w:start w:val="1"/>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BA13FF"/>
    <w:multiLevelType w:val="hybridMultilevel"/>
    <w:tmpl w:val="85EAC7A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CC341E"/>
    <w:multiLevelType w:val="hybridMultilevel"/>
    <w:tmpl w:val="C0308326"/>
    <w:lvl w:ilvl="0" w:tplc="AD18E566">
      <w:start w:val="1"/>
      <w:numFmt w:val="decimal"/>
      <w:lvlText w:val="%1."/>
      <w:lvlJc w:val="left"/>
      <w:pPr>
        <w:tabs>
          <w:tab w:val="num" w:pos="360"/>
        </w:tabs>
        <w:ind w:left="360" w:hanging="360"/>
      </w:pPr>
      <w:rPr>
        <w:rFonts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10904"/>
    <w:multiLevelType w:val="hybridMultilevel"/>
    <w:tmpl w:val="FC2A9C4A"/>
    <w:lvl w:ilvl="0" w:tplc="BE987416">
      <w:start w:val="4"/>
      <w:numFmt w:val="decimal"/>
      <w:lvlText w:val="%1."/>
      <w:lvlJc w:val="lef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5462E8"/>
    <w:multiLevelType w:val="hybridMultilevel"/>
    <w:tmpl w:val="68BEC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67F3352"/>
    <w:multiLevelType w:val="hybridMultilevel"/>
    <w:tmpl w:val="05E43D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AA14137"/>
    <w:multiLevelType w:val="multilevel"/>
    <w:tmpl w:val="C7DCE6AC"/>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16cid:durableId="1657345022">
    <w:abstractNumId w:val="0"/>
    <w:lvlOverride w:ilvl="0">
      <w:lvl w:ilvl="0">
        <w:start w:val="4"/>
        <w:numFmt w:val="bullet"/>
        <w:lvlText w:val="-"/>
        <w:legacy w:legacy="1" w:legacySpace="120" w:legacyIndent="360"/>
        <w:lvlJc w:val="left"/>
        <w:pPr>
          <w:ind w:left="1065" w:hanging="360"/>
        </w:pPr>
      </w:lvl>
    </w:lvlOverride>
  </w:num>
  <w:num w:numId="2" w16cid:durableId="2086105848">
    <w:abstractNumId w:val="4"/>
  </w:num>
  <w:num w:numId="3" w16cid:durableId="1599368081">
    <w:abstractNumId w:val="23"/>
  </w:num>
  <w:num w:numId="4" w16cid:durableId="912466179">
    <w:abstractNumId w:val="3"/>
  </w:num>
  <w:num w:numId="5" w16cid:durableId="8547296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322487">
    <w:abstractNumId w:val="8"/>
  </w:num>
  <w:num w:numId="7" w16cid:durableId="1356688738">
    <w:abstractNumId w:val="14"/>
  </w:num>
  <w:num w:numId="8" w16cid:durableId="8340514">
    <w:abstractNumId w:val="22"/>
  </w:num>
  <w:num w:numId="9" w16cid:durableId="1642883270">
    <w:abstractNumId w:val="27"/>
  </w:num>
  <w:num w:numId="10" w16cid:durableId="1329211021">
    <w:abstractNumId w:val="34"/>
  </w:num>
  <w:num w:numId="11" w16cid:durableId="1975594331">
    <w:abstractNumId w:val="40"/>
  </w:num>
  <w:num w:numId="12" w16cid:durableId="1630627152">
    <w:abstractNumId w:val="20"/>
  </w:num>
  <w:num w:numId="13" w16cid:durableId="745037776">
    <w:abstractNumId w:val="45"/>
  </w:num>
  <w:num w:numId="14" w16cid:durableId="392122649">
    <w:abstractNumId w:val="29"/>
  </w:num>
  <w:num w:numId="15" w16cid:durableId="18161451">
    <w:abstractNumId w:val="9"/>
  </w:num>
  <w:num w:numId="16" w16cid:durableId="1289043415">
    <w:abstractNumId w:val="11"/>
  </w:num>
  <w:num w:numId="17" w16cid:durableId="34042924">
    <w:abstractNumId w:val="2"/>
  </w:num>
  <w:num w:numId="18" w16cid:durableId="361327256">
    <w:abstractNumId w:val="6"/>
  </w:num>
  <w:num w:numId="19" w16cid:durableId="1837376764">
    <w:abstractNumId w:val="13"/>
  </w:num>
  <w:num w:numId="20" w16cid:durableId="1193960498">
    <w:abstractNumId w:val="16"/>
  </w:num>
  <w:num w:numId="21" w16cid:durableId="742024864">
    <w:abstractNumId w:val="41"/>
  </w:num>
  <w:num w:numId="22" w16cid:durableId="1792630923">
    <w:abstractNumId w:val="21"/>
  </w:num>
  <w:num w:numId="23" w16cid:durableId="1434280850">
    <w:abstractNumId w:val="30"/>
  </w:num>
  <w:num w:numId="24" w16cid:durableId="1833835103">
    <w:abstractNumId w:val="26"/>
  </w:num>
  <w:num w:numId="25" w16cid:durableId="308217961">
    <w:abstractNumId w:val="24"/>
  </w:num>
  <w:num w:numId="26" w16cid:durableId="1297178306">
    <w:abstractNumId w:val="5"/>
  </w:num>
  <w:num w:numId="27" w16cid:durableId="729421069">
    <w:abstractNumId w:val="1"/>
  </w:num>
  <w:num w:numId="28" w16cid:durableId="377046658">
    <w:abstractNumId w:val="38"/>
  </w:num>
  <w:num w:numId="29" w16cid:durableId="2000230292">
    <w:abstractNumId w:val="17"/>
  </w:num>
  <w:num w:numId="30" w16cid:durableId="1149517741">
    <w:abstractNumId w:val="39"/>
  </w:num>
  <w:num w:numId="31" w16cid:durableId="1264414935">
    <w:abstractNumId w:val="36"/>
  </w:num>
  <w:num w:numId="32" w16cid:durableId="84573782">
    <w:abstractNumId w:val="42"/>
  </w:num>
  <w:num w:numId="33" w16cid:durableId="2100521119">
    <w:abstractNumId w:val="15"/>
  </w:num>
  <w:num w:numId="34" w16cid:durableId="63722711">
    <w:abstractNumId w:val="35"/>
  </w:num>
  <w:num w:numId="35" w16cid:durableId="830146313">
    <w:abstractNumId w:val="43"/>
  </w:num>
  <w:num w:numId="36" w16cid:durableId="1627007739">
    <w:abstractNumId w:val="10"/>
  </w:num>
  <w:num w:numId="37" w16cid:durableId="1666326475">
    <w:abstractNumId w:val="33"/>
  </w:num>
  <w:num w:numId="38" w16cid:durableId="1890530601">
    <w:abstractNumId w:val="18"/>
  </w:num>
  <w:num w:numId="39" w16cid:durableId="773672951">
    <w:abstractNumId w:val="44"/>
  </w:num>
  <w:num w:numId="40" w16cid:durableId="1451784167">
    <w:abstractNumId w:val="19"/>
  </w:num>
  <w:num w:numId="41" w16cid:durableId="185951550">
    <w:abstractNumId w:val="25"/>
  </w:num>
  <w:num w:numId="42" w16cid:durableId="1072199669">
    <w:abstractNumId w:val="31"/>
  </w:num>
  <w:num w:numId="43" w16cid:durableId="1892812606">
    <w:abstractNumId w:val="7"/>
  </w:num>
  <w:num w:numId="44" w16cid:durableId="1109466078">
    <w:abstractNumId w:val="28"/>
  </w:num>
  <w:num w:numId="45" w16cid:durableId="87821917">
    <w:abstractNumId w:val="12"/>
  </w:num>
  <w:num w:numId="46" w16cid:durableId="154602476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6A"/>
    <w:rsid w:val="00014383"/>
    <w:rsid w:val="000217F8"/>
    <w:rsid w:val="00032706"/>
    <w:rsid w:val="0003746A"/>
    <w:rsid w:val="0007218B"/>
    <w:rsid w:val="000749D0"/>
    <w:rsid w:val="0007629F"/>
    <w:rsid w:val="0009603A"/>
    <w:rsid w:val="000A76B6"/>
    <w:rsid w:val="000C2BA0"/>
    <w:rsid w:val="000C30BA"/>
    <w:rsid w:val="000C71A4"/>
    <w:rsid w:val="000D3C94"/>
    <w:rsid w:val="000D3CF4"/>
    <w:rsid w:val="000D658D"/>
    <w:rsid w:val="000F6F07"/>
    <w:rsid w:val="00100C5C"/>
    <w:rsid w:val="00103EA0"/>
    <w:rsid w:val="001147ED"/>
    <w:rsid w:val="00122B5D"/>
    <w:rsid w:val="001256E2"/>
    <w:rsid w:val="00126A74"/>
    <w:rsid w:val="00144CBC"/>
    <w:rsid w:val="00146F8B"/>
    <w:rsid w:val="00155206"/>
    <w:rsid w:val="00155A64"/>
    <w:rsid w:val="0016267F"/>
    <w:rsid w:val="00171114"/>
    <w:rsid w:val="00171DBB"/>
    <w:rsid w:val="00185F97"/>
    <w:rsid w:val="00193816"/>
    <w:rsid w:val="00194D46"/>
    <w:rsid w:val="001C5C7E"/>
    <w:rsid w:val="001F3544"/>
    <w:rsid w:val="00243904"/>
    <w:rsid w:val="002549CE"/>
    <w:rsid w:val="002621FE"/>
    <w:rsid w:val="0026608F"/>
    <w:rsid w:val="00272DCF"/>
    <w:rsid w:val="0027377E"/>
    <w:rsid w:val="002851E2"/>
    <w:rsid w:val="002B0A3A"/>
    <w:rsid w:val="002C6EBF"/>
    <w:rsid w:val="00300AD9"/>
    <w:rsid w:val="00313FCE"/>
    <w:rsid w:val="0031519C"/>
    <w:rsid w:val="00361E51"/>
    <w:rsid w:val="003726DC"/>
    <w:rsid w:val="003A0E94"/>
    <w:rsid w:val="003C2494"/>
    <w:rsid w:val="003E246A"/>
    <w:rsid w:val="003E40B6"/>
    <w:rsid w:val="003F2DEF"/>
    <w:rsid w:val="00401FCA"/>
    <w:rsid w:val="004052F4"/>
    <w:rsid w:val="00406102"/>
    <w:rsid w:val="00410FB7"/>
    <w:rsid w:val="004169AB"/>
    <w:rsid w:val="00416FD3"/>
    <w:rsid w:val="00417FE7"/>
    <w:rsid w:val="00423528"/>
    <w:rsid w:val="00433F8D"/>
    <w:rsid w:val="00446985"/>
    <w:rsid w:val="00461D2F"/>
    <w:rsid w:val="00470F0B"/>
    <w:rsid w:val="004835F6"/>
    <w:rsid w:val="0049252C"/>
    <w:rsid w:val="00493DD4"/>
    <w:rsid w:val="004A5098"/>
    <w:rsid w:val="004B11E2"/>
    <w:rsid w:val="004D119B"/>
    <w:rsid w:val="004D2D33"/>
    <w:rsid w:val="004D6B12"/>
    <w:rsid w:val="004E2381"/>
    <w:rsid w:val="004E3C07"/>
    <w:rsid w:val="004E64ED"/>
    <w:rsid w:val="004E688D"/>
    <w:rsid w:val="004F0886"/>
    <w:rsid w:val="0050137F"/>
    <w:rsid w:val="00511C2F"/>
    <w:rsid w:val="005202FC"/>
    <w:rsid w:val="005240B2"/>
    <w:rsid w:val="00527E5A"/>
    <w:rsid w:val="00532B09"/>
    <w:rsid w:val="00536709"/>
    <w:rsid w:val="00542A03"/>
    <w:rsid w:val="0054684A"/>
    <w:rsid w:val="005478A1"/>
    <w:rsid w:val="00554E0D"/>
    <w:rsid w:val="00570E46"/>
    <w:rsid w:val="005731DB"/>
    <w:rsid w:val="00585361"/>
    <w:rsid w:val="00594FEB"/>
    <w:rsid w:val="005B3478"/>
    <w:rsid w:val="005B636A"/>
    <w:rsid w:val="005D033E"/>
    <w:rsid w:val="005D1B31"/>
    <w:rsid w:val="005D5A11"/>
    <w:rsid w:val="005F6585"/>
    <w:rsid w:val="0060641B"/>
    <w:rsid w:val="00634816"/>
    <w:rsid w:val="00637F41"/>
    <w:rsid w:val="00640393"/>
    <w:rsid w:val="00650066"/>
    <w:rsid w:val="00660986"/>
    <w:rsid w:val="00671D28"/>
    <w:rsid w:val="006756B2"/>
    <w:rsid w:val="00675AE8"/>
    <w:rsid w:val="00682E0D"/>
    <w:rsid w:val="006903AA"/>
    <w:rsid w:val="006B10DC"/>
    <w:rsid w:val="006D2E7E"/>
    <w:rsid w:val="006D37EB"/>
    <w:rsid w:val="006E184C"/>
    <w:rsid w:val="007035F8"/>
    <w:rsid w:val="00703A59"/>
    <w:rsid w:val="007103E9"/>
    <w:rsid w:val="00716ED9"/>
    <w:rsid w:val="007366E6"/>
    <w:rsid w:val="00754C34"/>
    <w:rsid w:val="00767FA3"/>
    <w:rsid w:val="0077475F"/>
    <w:rsid w:val="007904F7"/>
    <w:rsid w:val="007C5734"/>
    <w:rsid w:val="007D1A48"/>
    <w:rsid w:val="007D4E57"/>
    <w:rsid w:val="007D64A3"/>
    <w:rsid w:val="007D7481"/>
    <w:rsid w:val="007E0756"/>
    <w:rsid w:val="007E4A49"/>
    <w:rsid w:val="0080493D"/>
    <w:rsid w:val="0082576A"/>
    <w:rsid w:val="00835924"/>
    <w:rsid w:val="00835BFA"/>
    <w:rsid w:val="00840453"/>
    <w:rsid w:val="00841BBA"/>
    <w:rsid w:val="00844216"/>
    <w:rsid w:val="00853CA6"/>
    <w:rsid w:val="00864CAE"/>
    <w:rsid w:val="0087125B"/>
    <w:rsid w:val="008774F9"/>
    <w:rsid w:val="00886ADD"/>
    <w:rsid w:val="008A7EB4"/>
    <w:rsid w:val="008C1867"/>
    <w:rsid w:val="008D0565"/>
    <w:rsid w:val="008E0746"/>
    <w:rsid w:val="008F5AC8"/>
    <w:rsid w:val="008F6EB5"/>
    <w:rsid w:val="0093043B"/>
    <w:rsid w:val="00933632"/>
    <w:rsid w:val="00935298"/>
    <w:rsid w:val="00950E69"/>
    <w:rsid w:val="00951840"/>
    <w:rsid w:val="009541F5"/>
    <w:rsid w:val="00956389"/>
    <w:rsid w:val="00957BF6"/>
    <w:rsid w:val="0096152E"/>
    <w:rsid w:val="00963AC2"/>
    <w:rsid w:val="00965A0F"/>
    <w:rsid w:val="009810FF"/>
    <w:rsid w:val="00996CAA"/>
    <w:rsid w:val="009B1B5E"/>
    <w:rsid w:val="009B2D08"/>
    <w:rsid w:val="009B424F"/>
    <w:rsid w:val="009C20BF"/>
    <w:rsid w:val="009D2083"/>
    <w:rsid w:val="009F6FB6"/>
    <w:rsid w:val="00A01567"/>
    <w:rsid w:val="00A01574"/>
    <w:rsid w:val="00A02FC3"/>
    <w:rsid w:val="00A4234A"/>
    <w:rsid w:val="00A4274F"/>
    <w:rsid w:val="00A604E5"/>
    <w:rsid w:val="00A810CB"/>
    <w:rsid w:val="00A8185D"/>
    <w:rsid w:val="00AA3879"/>
    <w:rsid w:val="00AA78A3"/>
    <w:rsid w:val="00AA7B47"/>
    <w:rsid w:val="00AB58B9"/>
    <w:rsid w:val="00AC7627"/>
    <w:rsid w:val="00AD2081"/>
    <w:rsid w:val="00AD24AE"/>
    <w:rsid w:val="00AD7D54"/>
    <w:rsid w:val="00AE55A5"/>
    <w:rsid w:val="00AF0216"/>
    <w:rsid w:val="00B01C21"/>
    <w:rsid w:val="00B108CB"/>
    <w:rsid w:val="00B11948"/>
    <w:rsid w:val="00B141AA"/>
    <w:rsid w:val="00B149DE"/>
    <w:rsid w:val="00B2231B"/>
    <w:rsid w:val="00B24F87"/>
    <w:rsid w:val="00B251D5"/>
    <w:rsid w:val="00B26C11"/>
    <w:rsid w:val="00B4224F"/>
    <w:rsid w:val="00B45412"/>
    <w:rsid w:val="00B555CF"/>
    <w:rsid w:val="00B6531B"/>
    <w:rsid w:val="00B663E3"/>
    <w:rsid w:val="00B723C6"/>
    <w:rsid w:val="00B815E9"/>
    <w:rsid w:val="00B86BB3"/>
    <w:rsid w:val="00BB57A8"/>
    <w:rsid w:val="00BE6E10"/>
    <w:rsid w:val="00BF0163"/>
    <w:rsid w:val="00BF3142"/>
    <w:rsid w:val="00C119FD"/>
    <w:rsid w:val="00C1256A"/>
    <w:rsid w:val="00C149B9"/>
    <w:rsid w:val="00C24A8E"/>
    <w:rsid w:val="00C315D8"/>
    <w:rsid w:val="00C41E9E"/>
    <w:rsid w:val="00C51FAC"/>
    <w:rsid w:val="00C61C6C"/>
    <w:rsid w:val="00C63639"/>
    <w:rsid w:val="00C85FA6"/>
    <w:rsid w:val="00CB0E1F"/>
    <w:rsid w:val="00CB0EA3"/>
    <w:rsid w:val="00CB3E0D"/>
    <w:rsid w:val="00CC21DF"/>
    <w:rsid w:val="00CD39DA"/>
    <w:rsid w:val="00CD40A8"/>
    <w:rsid w:val="00CD6098"/>
    <w:rsid w:val="00CD7B1B"/>
    <w:rsid w:val="00CE0289"/>
    <w:rsid w:val="00CE145E"/>
    <w:rsid w:val="00CE71BE"/>
    <w:rsid w:val="00D016AD"/>
    <w:rsid w:val="00D254F3"/>
    <w:rsid w:val="00D30822"/>
    <w:rsid w:val="00D40A54"/>
    <w:rsid w:val="00D44D78"/>
    <w:rsid w:val="00D556CE"/>
    <w:rsid w:val="00D567D2"/>
    <w:rsid w:val="00D7169B"/>
    <w:rsid w:val="00D765BB"/>
    <w:rsid w:val="00D941C3"/>
    <w:rsid w:val="00DA7112"/>
    <w:rsid w:val="00DB074A"/>
    <w:rsid w:val="00DC309E"/>
    <w:rsid w:val="00DD38FA"/>
    <w:rsid w:val="00DE0CD3"/>
    <w:rsid w:val="00DE3881"/>
    <w:rsid w:val="00DF3057"/>
    <w:rsid w:val="00DF7B91"/>
    <w:rsid w:val="00E065A7"/>
    <w:rsid w:val="00E13191"/>
    <w:rsid w:val="00E1399B"/>
    <w:rsid w:val="00E145CC"/>
    <w:rsid w:val="00E1718D"/>
    <w:rsid w:val="00E32A81"/>
    <w:rsid w:val="00E4065A"/>
    <w:rsid w:val="00E52285"/>
    <w:rsid w:val="00E706A6"/>
    <w:rsid w:val="00E85B42"/>
    <w:rsid w:val="00E86ADF"/>
    <w:rsid w:val="00E952B7"/>
    <w:rsid w:val="00EB18F2"/>
    <w:rsid w:val="00EC1A5A"/>
    <w:rsid w:val="00EC3853"/>
    <w:rsid w:val="00EC5EDB"/>
    <w:rsid w:val="00ED1283"/>
    <w:rsid w:val="00ED58E4"/>
    <w:rsid w:val="00EF7B94"/>
    <w:rsid w:val="00F02A88"/>
    <w:rsid w:val="00F131D6"/>
    <w:rsid w:val="00F13ABB"/>
    <w:rsid w:val="00F2054F"/>
    <w:rsid w:val="00F37612"/>
    <w:rsid w:val="00F46727"/>
    <w:rsid w:val="00F90B74"/>
    <w:rsid w:val="00FB2669"/>
    <w:rsid w:val="00FC4A74"/>
    <w:rsid w:val="00FC57F6"/>
    <w:rsid w:val="00FC6E47"/>
    <w:rsid w:val="00FD5126"/>
    <w:rsid w:val="00FE137B"/>
    <w:rsid w:val="00FF0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DCD35AE"/>
  <w15:docId w15:val="{B2EAE8E6-5530-4D45-909E-60D933D0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2576A"/>
  </w:style>
  <w:style w:type="paragraph" w:styleId="Nadpis1">
    <w:name w:val="heading 1"/>
    <w:basedOn w:val="Normln"/>
    <w:next w:val="Normln"/>
    <w:qFormat/>
    <w:rsid w:val="0082576A"/>
    <w:pPr>
      <w:keepNext/>
      <w:widowControl w:val="0"/>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0960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qFormat/>
    <w:rsid w:val="0082576A"/>
    <w:pPr>
      <w:keepNext/>
      <w:widowControl w:val="0"/>
      <w:spacing w:line="240" w:lineRule="exact"/>
      <w:jc w:val="center"/>
      <w:outlineLvl w:val="3"/>
    </w:pPr>
    <w:rPr>
      <w:b/>
      <w:sz w:val="4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2576A"/>
    <w:pPr>
      <w:tabs>
        <w:tab w:val="center" w:pos="4536"/>
        <w:tab w:val="right" w:pos="9072"/>
      </w:tabs>
    </w:pPr>
    <w:rPr>
      <w:sz w:val="24"/>
    </w:rPr>
  </w:style>
  <w:style w:type="character" w:styleId="slostrnky">
    <w:name w:val="page number"/>
    <w:basedOn w:val="Standardnpsmoodstavce"/>
    <w:rsid w:val="0082576A"/>
  </w:style>
  <w:style w:type="paragraph" w:styleId="Zkladntext">
    <w:name w:val="Body Text"/>
    <w:basedOn w:val="Normln"/>
    <w:link w:val="ZkladntextChar"/>
    <w:rsid w:val="0082576A"/>
    <w:pPr>
      <w:widowControl w:val="0"/>
      <w:numPr>
        <w:ilvl w:val="12"/>
      </w:numPr>
      <w:spacing w:line="240" w:lineRule="exact"/>
      <w:jc w:val="both"/>
    </w:pPr>
    <w:rPr>
      <w:color w:val="FF00FF"/>
      <w:sz w:val="24"/>
    </w:rPr>
  </w:style>
  <w:style w:type="paragraph" w:styleId="Zkladntext2">
    <w:name w:val="Body Text 2"/>
    <w:basedOn w:val="Normln"/>
    <w:rsid w:val="0082576A"/>
    <w:pPr>
      <w:widowControl w:val="0"/>
      <w:spacing w:line="240" w:lineRule="exact"/>
      <w:jc w:val="both"/>
    </w:pPr>
    <w:rPr>
      <w:rFonts w:ascii="Arial" w:hAnsi="Arial"/>
    </w:rPr>
  </w:style>
  <w:style w:type="paragraph" w:customStyle="1" w:styleId="text">
    <w:name w:val="text"/>
    <w:rsid w:val="0082576A"/>
    <w:pPr>
      <w:spacing w:before="120" w:line="360" w:lineRule="auto"/>
      <w:jc w:val="both"/>
    </w:pPr>
    <w:rPr>
      <w:sz w:val="24"/>
    </w:rPr>
  </w:style>
  <w:style w:type="paragraph" w:styleId="Zkladntext3">
    <w:name w:val="Body Text 3"/>
    <w:basedOn w:val="Normln"/>
    <w:link w:val="Zkladntext3Char"/>
    <w:rsid w:val="0082576A"/>
    <w:pPr>
      <w:jc w:val="both"/>
    </w:pPr>
    <w:rPr>
      <w:rFonts w:ascii="Arial" w:hAnsi="Arial"/>
      <w:i/>
      <w:sz w:val="24"/>
    </w:rPr>
  </w:style>
  <w:style w:type="paragraph" w:styleId="Zhlav">
    <w:name w:val="header"/>
    <w:basedOn w:val="Normln"/>
    <w:rsid w:val="0082576A"/>
    <w:pPr>
      <w:tabs>
        <w:tab w:val="center" w:pos="4536"/>
        <w:tab w:val="right" w:pos="9072"/>
      </w:tabs>
    </w:pPr>
  </w:style>
  <w:style w:type="character" w:customStyle="1" w:styleId="ZkladntextChar">
    <w:name w:val="Základní text Char"/>
    <w:link w:val="Zkladntext"/>
    <w:rsid w:val="0082576A"/>
    <w:rPr>
      <w:color w:val="FF00FF"/>
      <w:sz w:val="24"/>
      <w:lang w:val="cs-CZ" w:eastAsia="cs-CZ" w:bidi="ar-SA"/>
    </w:rPr>
  </w:style>
  <w:style w:type="paragraph" w:customStyle="1" w:styleId="Styl2">
    <w:name w:val="Styl2"/>
    <w:basedOn w:val="Normln"/>
    <w:rsid w:val="0082576A"/>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82576A"/>
    <w:pPr>
      <w:tabs>
        <w:tab w:val="left" w:pos="1276"/>
      </w:tabs>
      <w:ind w:left="684" w:right="-49"/>
    </w:pPr>
    <w:rPr>
      <w:rFonts w:ascii="Courier New" w:hAnsi="Courier New" w:cs="Courier New"/>
      <w:sz w:val="21"/>
    </w:rPr>
  </w:style>
  <w:style w:type="paragraph" w:styleId="Normlnweb">
    <w:name w:val="Normal (Web)"/>
    <w:basedOn w:val="Normln"/>
    <w:rsid w:val="0082576A"/>
    <w:rPr>
      <w:sz w:val="24"/>
      <w:szCs w:val="24"/>
    </w:rPr>
  </w:style>
  <w:style w:type="paragraph" w:customStyle="1" w:styleId="Zkladntext21">
    <w:name w:val="Základní text 21"/>
    <w:basedOn w:val="Normln"/>
    <w:rsid w:val="0082576A"/>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semiHidden/>
    <w:rsid w:val="00FC4A74"/>
    <w:rPr>
      <w:sz w:val="16"/>
      <w:szCs w:val="16"/>
    </w:rPr>
  </w:style>
  <w:style w:type="paragraph" w:styleId="Textkomente">
    <w:name w:val="annotation text"/>
    <w:basedOn w:val="Normln"/>
    <w:link w:val="TextkomenteChar"/>
    <w:semiHidden/>
    <w:rsid w:val="00FC4A74"/>
  </w:style>
  <w:style w:type="paragraph" w:styleId="Pedmtkomente">
    <w:name w:val="annotation subject"/>
    <w:basedOn w:val="Textkomente"/>
    <w:next w:val="Textkomente"/>
    <w:semiHidden/>
    <w:rsid w:val="00FC4A74"/>
    <w:rPr>
      <w:b/>
      <w:bCs/>
    </w:rPr>
  </w:style>
  <w:style w:type="paragraph" w:styleId="Textbubliny">
    <w:name w:val="Balloon Text"/>
    <w:basedOn w:val="Normln"/>
    <w:semiHidden/>
    <w:rsid w:val="00FC4A74"/>
    <w:rPr>
      <w:rFonts w:ascii="Tahoma" w:hAnsi="Tahoma" w:cs="Tahoma"/>
      <w:sz w:val="16"/>
      <w:szCs w:val="16"/>
    </w:rPr>
  </w:style>
  <w:style w:type="character" w:styleId="Hypertextovodkaz">
    <w:name w:val="Hyperlink"/>
    <w:rsid w:val="00D254F3"/>
    <w:rPr>
      <w:rFonts w:cs="Times New Roman"/>
      <w:color w:val="0563C1"/>
      <w:u w:val="single"/>
    </w:rPr>
  </w:style>
  <w:style w:type="character" w:customStyle="1" w:styleId="hasoutput">
    <w:name w:val="hasoutput"/>
    <w:basedOn w:val="Standardnpsmoodstavce"/>
    <w:rsid w:val="00DD38FA"/>
  </w:style>
  <w:style w:type="character" w:customStyle="1" w:styleId="preformatted">
    <w:name w:val="preformatted"/>
    <w:basedOn w:val="Standardnpsmoodstavce"/>
    <w:rsid w:val="00650066"/>
  </w:style>
  <w:style w:type="character" w:customStyle="1" w:styleId="nowrap">
    <w:name w:val="nowrap"/>
    <w:basedOn w:val="Standardnpsmoodstavce"/>
    <w:rsid w:val="00650066"/>
  </w:style>
  <w:style w:type="paragraph" w:styleId="Odstavecseseznamem">
    <w:name w:val="List Paragraph"/>
    <w:basedOn w:val="Normln"/>
    <w:uiPriority w:val="34"/>
    <w:qFormat/>
    <w:rsid w:val="00A01574"/>
    <w:pPr>
      <w:ind w:left="708"/>
    </w:pPr>
  </w:style>
  <w:style w:type="paragraph" w:customStyle="1" w:styleId="Default">
    <w:name w:val="Default"/>
    <w:rsid w:val="00956389"/>
    <w:pPr>
      <w:autoSpaceDE w:val="0"/>
      <w:autoSpaceDN w:val="0"/>
      <w:adjustRightInd w:val="0"/>
    </w:pPr>
    <w:rPr>
      <w:rFonts w:ascii="Arial" w:eastAsia="Calibri" w:hAnsi="Arial" w:cs="Arial"/>
      <w:color w:val="000000"/>
      <w:sz w:val="24"/>
      <w:szCs w:val="24"/>
      <w:lang w:eastAsia="en-US"/>
    </w:rPr>
  </w:style>
  <w:style w:type="character" w:customStyle="1" w:styleId="Zkladntext3Char">
    <w:name w:val="Základní text 3 Char"/>
    <w:basedOn w:val="Standardnpsmoodstavce"/>
    <w:link w:val="Zkladntext3"/>
    <w:rsid w:val="00E952B7"/>
    <w:rPr>
      <w:rFonts w:ascii="Arial" w:hAnsi="Arial"/>
      <w:i/>
      <w:sz w:val="24"/>
    </w:rPr>
  </w:style>
  <w:style w:type="character" w:styleId="Siln">
    <w:name w:val="Strong"/>
    <w:basedOn w:val="Standardnpsmoodstavce"/>
    <w:uiPriority w:val="22"/>
    <w:qFormat/>
    <w:rsid w:val="0087125B"/>
    <w:rPr>
      <w:b/>
      <w:bCs/>
    </w:rPr>
  </w:style>
  <w:style w:type="character" w:customStyle="1" w:styleId="Nadpis2Char">
    <w:name w:val="Nadpis 2 Char"/>
    <w:basedOn w:val="Standardnpsmoodstavce"/>
    <w:link w:val="Nadpis2"/>
    <w:semiHidden/>
    <w:rsid w:val="0009603A"/>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8E0746"/>
  </w:style>
  <w:style w:type="paragraph" w:customStyle="1" w:styleId="-wm-msolistparagraph">
    <w:name w:val="-wm-msolistparagraph"/>
    <w:basedOn w:val="Normln"/>
    <w:rsid w:val="00185F97"/>
    <w:pPr>
      <w:spacing w:before="100" w:beforeAutospacing="1" w:after="100" w:afterAutospacing="1"/>
    </w:pPr>
    <w:rPr>
      <w:sz w:val="24"/>
      <w:szCs w:val="24"/>
    </w:rPr>
  </w:style>
  <w:style w:type="paragraph" w:customStyle="1" w:styleId="-wm-msonormal">
    <w:name w:val="-wm-msonormal"/>
    <w:basedOn w:val="Normln"/>
    <w:rsid w:val="00767FA3"/>
    <w:pPr>
      <w:spacing w:before="100" w:beforeAutospacing="1" w:after="100" w:afterAutospacing="1"/>
    </w:pPr>
    <w:rPr>
      <w:sz w:val="24"/>
      <w:szCs w:val="24"/>
    </w:rPr>
  </w:style>
  <w:style w:type="character" w:customStyle="1" w:styleId="TextkomenteChar">
    <w:name w:val="Text komentáře Char"/>
    <w:basedOn w:val="Standardnpsmoodstavce"/>
    <w:link w:val="Textkomente"/>
    <w:semiHidden/>
    <w:rsid w:val="00F3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3048">
      <w:bodyDiv w:val="1"/>
      <w:marLeft w:val="0"/>
      <w:marRight w:val="0"/>
      <w:marTop w:val="0"/>
      <w:marBottom w:val="0"/>
      <w:divBdr>
        <w:top w:val="none" w:sz="0" w:space="0" w:color="auto"/>
        <w:left w:val="none" w:sz="0" w:space="0" w:color="auto"/>
        <w:bottom w:val="none" w:sz="0" w:space="0" w:color="auto"/>
        <w:right w:val="none" w:sz="0" w:space="0" w:color="auto"/>
      </w:divBdr>
    </w:div>
    <w:div w:id="259921948">
      <w:bodyDiv w:val="1"/>
      <w:marLeft w:val="0"/>
      <w:marRight w:val="0"/>
      <w:marTop w:val="0"/>
      <w:marBottom w:val="0"/>
      <w:divBdr>
        <w:top w:val="none" w:sz="0" w:space="0" w:color="auto"/>
        <w:left w:val="none" w:sz="0" w:space="0" w:color="auto"/>
        <w:bottom w:val="none" w:sz="0" w:space="0" w:color="auto"/>
        <w:right w:val="none" w:sz="0" w:space="0" w:color="auto"/>
      </w:divBdr>
    </w:div>
    <w:div w:id="325674806">
      <w:bodyDiv w:val="1"/>
      <w:marLeft w:val="0"/>
      <w:marRight w:val="0"/>
      <w:marTop w:val="0"/>
      <w:marBottom w:val="0"/>
      <w:divBdr>
        <w:top w:val="none" w:sz="0" w:space="0" w:color="auto"/>
        <w:left w:val="none" w:sz="0" w:space="0" w:color="auto"/>
        <w:bottom w:val="none" w:sz="0" w:space="0" w:color="auto"/>
        <w:right w:val="none" w:sz="0" w:space="0" w:color="auto"/>
      </w:divBdr>
    </w:div>
    <w:div w:id="597372540">
      <w:bodyDiv w:val="1"/>
      <w:marLeft w:val="0"/>
      <w:marRight w:val="0"/>
      <w:marTop w:val="0"/>
      <w:marBottom w:val="0"/>
      <w:divBdr>
        <w:top w:val="none" w:sz="0" w:space="0" w:color="auto"/>
        <w:left w:val="none" w:sz="0" w:space="0" w:color="auto"/>
        <w:bottom w:val="none" w:sz="0" w:space="0" w:color="auto"/>
        <w:right w:val="none" w:sz="0" w:space="0" w:color="auto"/>
      </w:divBdr>
    </w:div>
    <w:div w:id="892231933">
      <w:bodyDiv w:val="1"/>
      <w:marLeft w:val="0"/>
      <w:marRight w:val="0"/>
      <w:marTop w:val="0"/>
      <w:marBottom w:val="0"/>
      <w:divBdr>
        <w:top w:val="none" w:sz="0" w:space="0" w:color="auto"/>
        <w:left w:val="none" w:sz="0" w:space="0" w:color="auto"/>
        <w:bottom w:val="none" w:sz="0" w:space="0" w:color="auto"/>
        <w:right w:val="none" w:sz="0" w:space="0" w:color="auto"/>
      </w:divBdr>
    </w:div>
    <w:div w:id="1070272603">
      <w:bodyDiv w:val="1"/>
      <w:marLeft w:val="0"/>
      <w:marRight w:val="0"/>
      <w:marTop w:val="0"/>
      <w:marBottom w:val="0"/>
      <w:divBdr>
        <w:top w:val="none" w:sz="0" w:space="0" w:color="auto"/>
        <w:left w:val="none" w:sz="0" w:space="0" w:color="auto"/>
        <w:bottom w:val="none" w:sz="0" w:space="0" w:color="auto"/>
        <w:right w:val="none" w:sz="0" w:space="0" w:color="auto"/>
      </w:divBdr>
    </w:div>
    <w:div w:id="1487673622">
      <w:bodyDiv w:val="1"/>
      <w:marLeft w:val="0"/>
      <w:marRight w:val="0"/>
      <w:marTop w:val="0"/>
      <w:marBottom w:val="0"/>
      <w:divBdr>
        <w:top w:val="none" w:sz="0" w:space="0" w:color="auto"/>
        <w:left w:val="none" w:sz="0" w:space="0" w:color="auto"/>
        <w:bottom w:val="none" w:sz="0" w:space="0" w:color="auto"/>
        <w:right w:val="none" w:sz="0" w:space="0" w:color="auto"/>
      </w:divBdr>
    </w:div>
    <w:div w:id="1785617767">
      <w:bodyDiv w:val="1"/>
      <w:marLeft w:val="0"/>
      <w:marRight w:val="0"/>
      <w:marTop w:val="0"/>
      <w:marBottom w:val="0"/>
      <w:divBdr>
        <w:top w:val="none" w:sz="0" w:space="0" w:color="auto"/>
        <w:left w:val="none" w:sz="0" w:space="0" w:color="auto"/>
        <w:bottom w:val="none" w:sz="0" w:space="0" w:color="auto"/>
        <w:right w:val="none" w:sz="0" w:space="0" w:color="auto"/>
      </w:divBdr>
    </w:div>
    <w:div w:id="1910114114">
      <w:bodyDiv w:val="1"/>
      <w:marLeft w:val="0"/>
      <w:marRight w:val="0"/>
      <w:marTop w:val="0"/>
      <w:marBottom w:val="0"/>
      <w:divBdr>
        <w:top w:val="none" w:sz="0" w:space="0" w:color="auto"/>
        <w:left w:val="none" w:sz="0" w:space="0" w:color="auto"/>
        <w:bottom w:val="none" w:sz="0" w:space="0" w:color="auto"/>
        <w:right w:val="none" w:sz="0" w:space="0" w:color="auto"/>
      </w:divBdr>
    </w:div>
    <w:div w:id="2014910413">
      <w:bodyDiv w:val="1"/>
      <w:marLeft w:val="0"/>
      <w:marRight w:val="0"/>
      <w:marTop w:val="0"/>
      <w:marBottom w:val="0"/>
      <w:divBdr>
        <w:top w:val="none" w:sz="0" w:space="0" w:color="auto"/>
        <w:left w:val="none" w:sz="0" w:space="0" w:color="auto"/>
        <w:bottom w:val="none" w:sz="0" w:space="0" w:color="auto"/>
        <w:right w:val="none" w:sz="0" w:space="0" w:color="auto"/>
      </w:divBdr>
    </w:div>
    <w:div w:id="20894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13B00-8D7E-4F82-9781-B8550C61A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4345</Words>
  <Characters>25725</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subject/>
  <dc:creator>Magdalena Chmelařová</dc:creator>
  <cp:keywords/>
  <cp:lastModifiedBy>Magdalena Chmelařová</cp:lastModifiedBy>
  <cp:revision>2</cp:revision>
  <dcterms:created xsi:type="dcterms:W3CDTF">2025-04-14T18:01:00Z</dcterms:created>
  <dcterms:modified xsi:type="dcterms:W3CDTF">2025-04-14T18:01:00Z</dcterms:modified>
</cp:coreProperties>
</file>